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53" w:rsidRPr="00370D53" w:rsidRDefault="00370D53" w:rsidP="00370D53">
      <w:pPr>
        <w:jc w:val="center"/>
        <w:rPr>
          <w:b/>
          <w:color w:val="0000FF"/>
        </w:rPr>
      </w:pPr>
      <w:r>
        <w:rPr>
          <w:noProof/>
          <w:lang w:eastAsia="pt-BR"/>
        </w:rPr>
        <w:drawing>
          <wp:inline distT="0" distB="0" distL="0" distR="0" wp14:anchorId="48A3A71D" wp14:editId="494EDC7A">
            <wp:extent cx="2733675" cy="514350"/>
            <wp:effectExtent l="0" t="0" r="9525" b="0"/>
            <wp:docPr id="1" name="Imagem 1" descr="http://www.sedhast.ms.gov.br/wp-content/uploads/sites/21/2015/11/SEDHAST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dhast.ms.gov.br/wp-content/uploads/sites/21/2015/11/SEDHAST_LOGO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F7" w:rsidRPr="008F71F7" w:rsidRDefault="008F71F7" w:rsidP="004006AF">
      <w:pPr>
        <w:jc w:val="center"/>
        <w:rPr>
          <w:b/>
          <w:sz w:val="24"/>
          <w:szCs w:val="24"/>
          <w:u w:val="single"/>
        </w:rPr>
      </w:pPr>
      <w:r w:rsidRPr="008F71F7">
        <w:rPr>
          <w:b/>
          <w:sz w:val="24"/>
          <w:szCs w:val="24"/>
          <w:u w:val="single"/>
        </w:rPr>
        <w:t>RELAÇÃO DE DOCUMENTOS PARA CELEBRAÇÃO DE PARCERIA</w:t>
      </w:r>
      <w:bookmarkStart w:id="0" w:name="_GoBack"/>
      <w:bookmarkEnd w:id="0"/>
    </w:p>
    <w:p w:rsidR="00F7343D" w:rsidRPr="00BC51ED" w:rsidRDefault="00F7343D" w:rsidP="00BC51ED">
      <w:pPr>
        <w:jc w:val="both"/>
      </w:pPr>
      <w:r w:rsidRPr="00BC51ED">
        <w:t>a) cópia do estatuto registrado e suas alterações, em conformidade com as exigências</w:t>
      </w:r>
      <w:r w:rsidR="00BC51ED">
        <w:t xml:space="preserve"> </w:t>
      </w:r>
      <w:r w:rsidRPr="00BC51ED">
        <w:t>previstas no artigo 33 da Lei Federal n. 13.019/2014;</w:t>
      </w:r>
    </w:p>
    <w:p w:rsidR="00F7343D" w:rsidRPr="00BC51ED" w:rsidRDefault="00F7343D" w:rsidP="00BC51ED">
      <w:pPr>
        <w:jc w:val="both"/>
      </w:pPr>
      <w:r w:rsidRPr="00BC51ED">
        <w:t>b) comprovante de inscrição no Cadastro Nacional da Pes</w:t>
      </w:r>
      <w:r w:rsidR="00BC51ED">
        <w:t xml:space="preserve">soa Jurídica (CNPJ), emitido no </w:t>
      </w:r>
      <w:r w:rsidRPr="00BC51ED">
        <w:t>sítio eletrônico oficial da Secretaria da Receita Federal d</w:t>
      </w:r>
      <w:r w:rsidR="00BC51ED">
        <w:t xml:space="preserve">o Brasil, para demonstrar que a </w:t>
      </w:r>
      <w:r w:rsidRPr="00BC51ED">
        <w:t>organização da sociedade civil existe há, no mínimo, dois anos com cadastro ativo;</w:t>
      </w:r>
    </w:p>
    <w:p w:rsidR="00F7343D" w:rsidRPr="00BC51ED" w:rsidRDefault="00F7343D" w:rsidP="00BC51ED">
      <w:pPr>
        <w:jc w:val="both"/>
      </w:pPr>
      <w:r w:rsidRPr="00BC51ED">
        <w:t>c) comprovantes de experiência prévia na realização do obj</w:t>
      </w:r>
      <w:r w:rsidR="00BC51ED">
        <w:t xml:space="preserve">eto da parceria ou de objeto de </w:t>
      </w:r>
      <w:r w:rsidRPr="00BC51ED">
        <w:t>natureza semelhante de, no mínimo, um ano de capacidade</w:t>
      </w:r>
      <w:r w:rsidR="00BC51ED">
        <w:t xml:space="preserve"> técnica e operacional, podendo </w:t>
      </w:r>
      <w:r w:rsidRPr="00BC51ED">
        <w:t>ser admitidos, sem prejuízo de outros:</w:t>
      </w:r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>1. Instrumentos de parceria firmados com órgãos e com entidades da A</w:t>
      </w:r>
      <w:r w:rsidR="00BC51ED">
        <w:t xml:space="preserve">dministração </w:t>
      </w:r>
      <w:r w:rsidRPr="00BC51ED">
        <w:t>Pública, organismos internacionais, empresas ou outras organizações da sociedade civil;</w:t>
      </w:r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>2. Relatórios de atividades com comprovação das a</w:t>
      </w:r>
      <w:r w:rsidR="00BC51ED">
        <w:t xml:space="preserve">ções desenvolvidas, devidamente </w:t>
      </w:r>
      <w:r w:rsidRPr="00BC51ED">
        <w:t>comprovadas;</w:t>
      </w:r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 xml:space="preserve">3. Publicações, pesquisas e outras formas de produção de </w:t>
      </w:r>
      <w:r w:rsidR="00BC51ED">
        <w:t xml:space="preserve">conhecimento realizadas pela </w:t>
      </w:r>
      <w:r w:rsidRPr="00BC51ED">
        <w:t>organização da sociedade civil ou a respeito dela;</w:t>
      </w:r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 xml:space="preserve">4. Currículos profissionais de integrantes da organização </w:t>
      </w:r>
      <w:r w:rsidR="00BC51ED">
        <w:t xml:space="preserve">da sociedade civil, quais sejam </w:t>
      </w:r>
      <w:r w:rsidRPr="00BC51ED">
        <w:t>de dirigentes, conselheiros, associados, cooperados, empregados, entre outros;</w:t>
      </w:r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>5. Declarações de experiência prévia e de capacidad</w:t>
      </w:r>
      <w:r w:rsidR="00BC51ED">
        <w:t xml:space="preserve">e técnica no desenvolvimento de </w:t>
      </w:r>
      <w:r w:rsidRPr="00BC51ED">
        <w:t>atividades ou de projetos relacionados ao objeto da parc</w:t>
      </w:r>
      <w:r w:rsidR="00BC51ED">
        <w:t xml:space="preserve">eria ou de natureza semelhante, </w:t>
      </w:r>
      <w:r w:rsidRPr="00BC51ED">
        <w:t>emitidas por órgãos públicos, instituições de ensino, redes, organizações da sociedade c</w:t>
      </w:r>
      <w:r w:rsidR="00BC51ED">
        <w:t xml:space="preserve">ivil, </w:t>
      </w:r>
      <w:r w:rsidRPr="00BC51ED">
        <w:t>movimentos sociais, empresas públicas ou privadas, con</w:t>
      </w:r>
      <w:r w:rsidR="00BC51ED">
        <w:t xml:space="preserve">selhos, comissões ou comitês de </w:t>
      </w:r>
      <w:r w:rsidRPr="00BC51ED">
        <w:t xml:space="preserve">políticas públicas; </w:t>
      </w:r>
      <w:proofErr w:type="gramStart"/>
      <w:r w:rsidRPr="00BC51ED">
        <w:t>ou</w:t>
      </w:r>
      <w:proofErr w:type="gramEnd"/>
    </w:p>
    <w:p w:rsidR="00F7343D" w:rsidRPr="00BC51ED" w:rsidRDefault="00F7343D" w:rsidP="00BC51ED">
      <w:pPr>
        <w:jc w:val="both"/>
      </w:pPr>
      <w:proofErr w:type="gramStart"/>
      <w:r w:rsidRPr="00BC51ED">
        <w:t>c.</w:t>
      </w:r>
      <w:proofErr w:type="gramEnd"/>
      <w:r w:rsidRPr="00BC51ED">
        <w:t>6. Prêmios de relevância recebidos no País ou no exterio</w:t>
      </w:r>
      <w:r w:rsidR="00BC51ED">
        <w:t xml:space="preserve">r pela organização da sociedade </w:t>
      </w:r>
      <w:r w:rsidRPr="00BC51ED">
        <w:t>civil;</w:t>
      </w:r>
    </w:p>
    <w:p w:rsidR="00F7343D" w:rsidRPr="00BC51ED" w:rsidRDefault="00F7343D" w:rsidP="00BC51ED">
      <w:pPr>
        <w:jc w:val="both"/>
      </w:pPr>
      <w:r w:rsidRPr="00BC51ED">
        <w:t>d) Certidão de Débitos Relativos aos Tributos Feder</w:t>
      </w:r>
      <w:r w:rsidR="00BC51ED">
        <w:t xml:space="preserve">ais e à Dívida Ativa da União e </w:t>
      </w:r>
      <w:r w:rsidRPr="00BC51ED">
        <w:t>Certidão Negativa de Débitos Estadual;</w:t>
      </w:r>
    </w:p>
    <w:p w:rsidR="00F7343D" w:rsidRPr="00BC51ED" w:rsidRDefault="00F7343D" w:rsidP="00BC51ED">
      <w:pPr>
        <w:jc w:val="both"/>
      </w:pPr>
      <w:r w:rsidRPr="00BC51ED">
        <w:t>e) Certificado de Regularidade do Fundo de Garantia do Tempo de Serviço (CRF/FGTS);</w:t>
      </w:r>
    </w:p>
    <w:p w:rsidR="00F7343D" w:rsidRPr="00BC51ED" w:rsidRDefault="00F7343D" w:rsidP="00BC51ED">
      <w:pPr>
        <w:jc w:val="both"/>
      </w:pPr>
      <w:r w:rsidRPr="00BC51ED">
        <w:t>f) Certidão Negativa de Débitos Trabalhistas (CNDT);</w:t>
      </w:r>
    </w:p>
    <w:p w:rsidR="00F7343D" w:rsidRPr="00BC51ED" w:rsidRDefault="00F7343D" w:rsidP="00BC51ED">
      <w:pPr>
        <w:jc w:val="both"/>
      </w:pPr>
      <w:r w:rsidRPr="00BC51ED">
        <w:t>g) Relação nominal atualizada dos dirigentes da organização</w:t>
      </w:r>
      <w:r w:rsidR="00BC51ED">
        <w:t xml:space="preserve"> da sociedade civil, conforme o </w:t>
      </w:r>
      <w:r w:rsidRPr="00BC51ED">
        <w:t>estatuto, com endereço, telefone, endereço de correio eletr</w:t>
      </w:r>
      <w:r w:rsidR="00BC51ED">
        <w:t xml:space="preserve">ônico, número e órgão expedidor </w:t>
      </w:r>
      <w:r w:rsidRPr="00BC51ED">
        <w:t>da carteira de identidade e número de registro no Cadastro de Pessoas Físi</w:t>
      </w:r>
      <w:r w:rsidR="00BC51ED">
        <w:t xml:space="preserve">cas (CPF) de </w:t>
      </w:r>
      <w:r w:rsidRPr="00BC51ED">
        <w:t>cada um deles;</w:t>
      </w:r>
    </w:p>
    <w:p w:rsidR="00F7343D" w:rsidRPr="00BC51ED" w:rsidRDefault="00F7343D" w:rsidP="00BC51ED">
      <w:pPr>
        <w:jc w:val="both"/>
      </w:pPr>
      <w:r w:rsidRPr="00BC51ED">
        <w:t>h) Cópia de documento que comprove que a organização</w:t>
      </w:r>
      <w:r w:rsidR="00BC51ED">
        <w:t xml:space="preserve"> da sociedade civil funciona no </w:t>
      </w:r>
      <w:r w:rsidRPr="00BC51ED">
        <w:t>endereço por ela declarado, como conta de consumo ou de contrato de locação;</w:t>
      </w:r>
    </w:p>
    <w:p w:rsidR="00F7343D" w:rsidRPr="00BC51ED" w:rsidRDefault="00F7343D" w:rsidP="00BC51ED">
      <w:pPr>
        <w:jc w:val="both"/>
      </w:pPr>
      <w:r w:rsidRPr="00BC51ED">
        <w:t>i) Declaração do representante legal da organização da sociedade ci</w:t>
      </w:r>
      <w:r w:rsidR="00BC51ED">
        <w:t xml:space="preserve">vil com informação de </w:t>
      </w:r>
      <w:r w:rsidRPr="00BC51ED">
        <w:t>que a organização e seus dirigentes não incorrem em quai</w:t>
      </w:r>
      <w:r w:rsidR="00BC51ED">
        <w:t xml:space="preserve">squer das vedações previstas no </w:t>
      </w:r>
      <w:r w:rsidRPr="00BC51ED">
        <w:t>artigo 39, da Lei Federal n. 13.019/2014, as quais deverão estar descritas no documento;</w:t>
      </w:r>
    </w:p>
    <w:p w:rsidR="00F7343D" w:rsidRPr="00BC51ED" w:rsidRDefault="00F7343D" w:rsidP="00BC51ED">
      <w:pPr>
        <w:jc w:val="both"/>
      </w:pPr>
      <w:r w:rsidRPr="00BC51ED">
        <w:lastRenderedPageBreak/>
        <w:t>j) Declaração do representante legal da organização da socied</w:t>
      </w:r>
      <w:r w:rsidR="00BC51ED">
        <w:t xml:space="preserve">ade civil sobre a existência de </w:t>
      </w:r>
      <w:r w:rsidRPr="00BC51ED">
        <w:t>instalações e de outras condições materiais da organização o</w:t>
      </w:r>
      <w:r w:rsidR="00BC51ED">
        <w:t xml:space="preserve">u sobre a previsão de contratar </w:t>
      </w:r>
      <w:r w:rsidRPr="00BC51ED">
        <w:t>ou de adquirir com recursos da parceria.</w:t>
      </w:r>
    </w:p>
    <w:p w:rsidR="00BC51ED" w:rsidRDefault="00F7343D" w:rsidP="00BC51ED">
      <w:pPr>
        <w:jc w:val="both"/>
      </w:pPr>
      <w:r w:rsidRPr="00BC51ED">
        <w:t>10.2. A capacidade técnica e operacional da organização da sociedade civil independe da</w:t>
      </w:r>
      <w:r w:rsidR="00BC51ED">
        <w:t xml:space="preserve"> </w:t>
      </w:r>
      <w:r w:rsidRPr="00BC51ED">
        <w:t xml:space="preserve">capacidade já instalada, admitida </w:t>
      </w:r>
      <w:proofErr w:type="gramStart"/>
      <w:r w:rsidRPr="00BC51ED">
        <w:t>a</w:t>
      </w:r>
      <w:proofErr w:type="gramEnd"/>
      <w:r w:rsidRPr="00BC51ED">
        <w:t xml:space="preserve"> contratação de profissi</w:t>
      </w:r>
      <w:r w:rsidR="00BC51ED">
        <w:t xml:space="preserve">onais, a aquisição de bens e de </w:t>
      </w:r>
      <w:r w:rsidRPr="00BC51ED">
        <w:t>equipamentos ou a realização de serviços de ade</w:t>
      </w:r>
      <w:r w:rsidR="00BC51ED">
        <w:t xml:space="preserve">quação de espaço físico, para o </w:t>
      </w:r>
      <w:r w:rsidRPr="00BC51ED">
        <w:t>cum</w:t>
      </w:r>
      <w:r w:rsidR="00BC51ED">
        <w:t xml:space="preserve">primento do objeto da parceria. </w:t>
      </w:r>
    </w:p>
    <w:p w:rsidR="00F7343D" w:rsidRPr="00BC51ED" w:rsidRDefault="00F7343D" w:rsidP="00BC51ED">
      <w:pPr>
        <w:jc w:val="both"/>
      </w:pPr>
      <w:r w:rsidRPr="00BC51ED">
        <w:t>10.3. Serão consideradas regulares, para fins de cumprime</w:t>
      </w:r>
      <w:r w:rsidR="00BC51ED">
        <w:t xml:space="preserve">nto do disposto nos itens “d” a </w:t>
      </w:r>
      <w:r w:rsidRPr="00BC51ED">
        <w:t>“f” do item 10.1, as certidões positivas com efeito de negativas.</w:t>
      </w:r>
    </w:p>
    <w:p w:rsidR="00F7343D" w:rsidRPr="00BC51ED" w:rsidRDefault="00F7343D" w:rsidP="00BC51ED">
      <w:pPr>
        <w:jc w:val="both"/>
      </w:pPr>
      <w:r w:rsidRPr="00BC51ED">
        <w:t>10.4. As organizações da sociedade civil ficarão dispensada</w:t>
      </w:r>
      <w:r w:rsidR="00BC51ED">
        <w:t xml:space="preserve">s de reapresentar as certidões, </w:t>
      </w:r>
      <w:r w:rsidRPr="00BC51ED">
        <w:t xml:space="preserve">de que tratam os itens “d” </w:t>
      </w:r>
      <w:proofErr w:type="gramStart"/>
      <w:r w:rsidRPr="00BC51ED">
        <w:t>a</w:t>
      </w:r>
      <w:proofErr w:type="gramEnd"/>
      <w:r w:rsidRPr="00BC51ED">
        <w:t xml:space="preserve"> “f” do item 10.1, que estiver</w:t>
      </w:r>
      <w:r w:rsidR="00BC51ED">
        <w:t xml:space="preserve">em vencidas no momento da </w:t>
      </w:r>
      <w:r w:rsidRPr="00BC51ED">
        <w:t>análise, desde que estejam disponíveis eletronicamente.</w:t>
      </w:r>
    </w:p>
    <w:p w:rsidR="00F7343D" w:rsidRPr="00BC51ED" w:rsidRDefault="00F7343D" w:rsidP="00BC51ED">
      <w:pPr>
        <w:jc w:val="both"/>
      </w:pPr>
      <w:r w:rsidRPr="00BC51ED">
        <w:t>10.5. A OSC deverá comunicar alterações em seus atos</w:t>
      </w:r>
      <w:r w:rsidR="00BC51ED">
        <w:t xml:space="preserve"> societários e em seu quadro de </w:t>
      </w:r>
      <w:r w:rsidRPr="00BC51ED">
        <w:t>dirigentes, quando houver.</w:t>
      </w:r>
    </w:p>
    <w:p w:rsidR="00F7343D" w:rsidRPr="00BC51ED" w:rsidRDefault="00F7343D" w:rsidP="00BC51ED">
      <w:pPr>
        <w:jc w:val="both"/>
      </w:pPr>
      <w:r w:rsidRPr="00BC51ED">
        <w:t xml:space="preserve">10.6. Além dos documentos acima relacionados, a organização da </w:t>
      </w:r>
      <w:r w:rsidR="00BC51ED">
        <w:t xml:space="preserve">sociedade civil, por </w:t>
      </w:r>
      <w:r w:rsidRPr="00BC51ED">
        <w:t>meio de seu representante legal, deverá apresentar declaração de que:</w:t>
      </w:r>
    </w:p>
    <w:p w:rsidR="00F7343D" w:rsidRPr="00BC51ED" w:rsidRDefault="00F7343D" w:rsidP="00BC51ED">
      <w:pPr>
        <w:jc w:val="both"/>
      </w:pPr>
      <w:r w:rsidRPr="00BC51ED">
        <w:t>I - não há, em seu quadro de dirigentes:</w:t>
      </w:r>
    </w:p>
    <w:p w:rsidR="00F7343D" w:rsidRPr="00BC51ED" w:rsidRDefault="00F7343D" w:rsidP="00BC51ED">
      <w:pPr>
        <w:jc w:val="both"/>
      </w:pPr>
      <w:r w:rsidRPr="00BC51ED">
        <w:t>a) membro de Poder ou do Ministério Público ou dirig</w:t>
      </w:r>
      <w:r w:rsidR="00BC51ED">
        <w:t xml:space="preserve">ente de órgão ou de entidade da </w:t>
      </w:r>
      <w:r w:rsidRPr="00BC51ED">
        <w:t xml:space="preserve">Administração Pública do Estado de Mato Grosso do Sul; </w:t>
      </w:r>
      <w:proofErr w:type="gramStart"/>
      <w:r w:rsidRPr="00BC51ED">
        <w:t>e</w:t>
      </w:r>
      <w:proofErr w:type="gramEnd"/>
    </w:p>
    <w:p w:rsidR="00F7343D" w:rsidRPr="00BC51ED" w:rsidRDefault="00F7343D" w:rsidP="00BC51ED">
      <w:pPr>
        <w:jc w:val="both"/>
      </w:pPr>
      <w:r w:rsidRPr="00BC51ED">
        <w:t xml:space="preserve">b) cônjuge, companheiro ou parente em linha reta, colateral </w:t>
      </w:r>
      <w:r w:rsidR="00BC51ED">
        <w:t xml:space="preserve">ou por afinidade, até o segundo </w:t>
      </w:r>
      <w:r w:rsidRPr="00BC51ED">
        <w:t>grau, das pessoas mencionadas na alínea "a" deste inciso;</w:t>
      </w:r>
    </w:p>
    <w:p w:rsidR="00F7343D" w:rsidRPr="00BC51ED" w:rsidRDefault="00F7343D" w:rsidP="00BC51ED">
      <w:pPr>
        <w:jc w:val="both"/>
      </w:pPr>
      <w:r w:rsidRPr="00BC51ED">
        <w:t xml:space="preserve">II - não contratará, para prestação de serviços, servidor </w:t>
      </w:r>
      <w:r w:rsidR="00BC51ED">
        <w:t xml:space="preserve">ou empregado público, inclusive </w:t>
      </w:r>
      <w:r w:rsidRPr="00BC51ED">
        <w:t>àquele que exerça cargo em comissão ou função de con</w:t>
      </w:r>
      <w:r w:rsidR="00BC51ED">
        <w:t xml:space="preserve">fiança, de órgão ou entidade da </w:t>
      </w:r>
      <w:r w:rsidRPr="00BC51ED">
        <w:t xml:space="preserve">Administração Pública Estadual celebrante, ou seu cônjuge, companheiro ou parente </w:t>
      </w:r>
      <w:r w:rsidR="00BC51ED">
        <w:t xml:space="preserve">em </w:t>
      </w:r>
      <w:r w:rsidRPr="00BC51ED">
        <w:t>linha reta, colateral ou por afinidade, até o segundo grau, res</w:t>
      </w:r>
      <w:r w:rsidR="00BC51ED">
        <w:t xml:space="preserve">salvadas as hipóteses previstas </w:t>
      </w:r>
      <w:r w:rsidRPr="00BC51ED">
        <w:t xml:space="preserve">em lei específica e na lei de diretrizes orçamentárias; </w:t>
      </w:r>
      <w:proofErr w:type="gramStart"/>
      <w:r w:rsidRPr="00BC51ED">
        <w:t>e</w:t>
      </w:r>
      <w:proofErr w:type="gramEnd"/>
    </w:p>
    <w:p w:rsidR="00F7343D" w:rsidRPr="00BC51ED" w:rsidRDefault="00F7343D" w:rsidP="00BC51ED">
      <w:pPr>
        <w:jc w:val="both"/>
      </w:pPr>
      <w:r w:rsidRPr="00BC51ED">
        <w:t>III - não serão remunerados, a qualquer título, com os recursos repassados:</w:t>
      </w:r>
    </w:p>
    <w:p w:rsidR="00F7343D" w:rsidRPr="00BC51ED" w:rsidRDefault="00F7343D" w:rsidP="00BC51ED">
      <w:pPr>
        <w:jc w:val="both"/>
      </w:pPr>
      <w:r w:rsidRPr="00BC51ED">
        <w:t>a) membro de Poder ou do Ministério Público ou dirig</w:t>
      </w:r>
      <w:r w:rsidR="00BC51ED">
        <w:t xml:space="preserve">ente de órgão ou de entidade da </w:t>
      </w:r>
      <w:r w:rsidRPr="00BC51ED">
        <w:t>Administração Pública Estadual;</w:t>
      </w:r>
    </w:p>
    <w:p w:rsidR="00F7343D" w:rsidRPr="00BC51ED" w:rsidRDefault="00F7343D" w:rsidP="00BC51ED">
      <w:pPr>
        <w:jc w:val="both"/>
      </w:pPr>
      <w:r w:rsidRPr="00BC51ED">
        <w:t xml:space="preserve">b) servidor ou empregado público, inclusive àquele </w:t>
      </w:r>
      <w:r w:rsidR="00BC51ED">
        <w:t xml:space="preserve">que exerça cargo em comissão ou </w:t>
      </w:r>
      <w:r w:rsidRPr="00BC51ED">
        <w:t>função de confiança, de órgão ou entidade da administração pública estadual celeb</w:t>
      </w:r>
      <w:r w:rsidR="00BC51ED">
        <w:t xml:space="preserve">rante, ou </w:t>
      </w:r>
      <w:r w:rsidRPr="00BC51ED">
        <w:t xml:space="preserve">seu cônjuge, companheiro ou parente em linha reta, </w:t>
      </w:r>
      <w:proofErr w:type="gramStart"/>
      <w:r w:rsidRPr="00BC51ED">
        <w:t>co</w:t>
      </w:r>
      <w:r w:rsidR="00BC51ED">
        <w:t xml:space="preserve">lateral ou por afinidade, até o </w:t>
      </w:r>
      <w:r w:rsidRPr="00BC51ED">
        <w:t>terceiro grau, ressalvadas</w:t>
      </w:r>
      <w:proofErr w:type="gramEnd"/>
      <w:r w:rsidRPr="00BC51ED">
        <w:t xml:space="preserve"> as hipóteses previstas em lei es</w:t>
      </w:r>
      <w:r w:rsidR="00BC51ED">
        <w:t xml:space="preserve">pecífica e na lei de diretrizes </w:t>
      </w:r>
      <w:r w:rsidRPr="00BC51ED">
        <w:t>orçamentárias; e</w:t>
      </w:r>
    </w:p>
    <w:p w:rsidR="008F07F0" w:rsidRDefault="00F7343D" w:rsidP="00BC51ED">
      <w:pPr>
        <w:jc w:val="both"/>
      </w:pPr>
      <w:r w:rsidRPr="00BC51ED">
        <w:t>c) pessoas naturais condenadas pela prática de crimes co</w:t>
      </w:r>
      <w:r w:rsidR="00BC51ED">
        <w:t xml:space="preserve">ntra a Administração Pública ou </w:t>
      </w:r>
      <w:r w:rsidRPr="00BC51ED">
        <w:t>contra o patrimônio público, de crimes eleitorais para os qu</w:t>
      </w:r>
      <w:r w:rsidR="00BC51ED">
        <w:t xml:space="preserve">ais a lei comine pena privativa </w:t>
      </w:r>
      <w:r w:rsidRPr="00BC51ED">
        <w:t>de liberdade, e de crimes de lavagem ou de ocultação de bens, direitos e valores;</w:t>
      </w:r>
      <w:r w:rsidRPr="00BC51ED">
        <w:cr/>
      </w:r>
    </w:p>
    <w:sectPr w:rsidR="008F07F0" w:rsidSect="001E79E6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E0"/>
    <w:rsid w:val="001E79E6"/>
    <w:rsid w:val="00370D53"/>
    <w:rsid w:val="004006AF"/>
    <w:rsid w:val="008F07F0"/>
    <w:rsid w:val="008F71F7"/>
    <w:rsid w:val="00BC51ED"/>
    <w:rsid w:val="00E71FE0"/>
    <w:rsid w:val="00F7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Alice Regina Oliveira S. Lopes</cp:lastModifiedBy>
  <cp:revision>7</cp:revision>
  <dcterms:created xsi:type="dcterms:W3CDTF">2017-04-18T15:59:00Z</dcterms:created>
  <dcterms:modified xsi:type="dcterms:W3CDTF">2017-04-19T12:11:00Z</dcterms:modified>
</cp:coreProperties>
</file>