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78" w:rsidRPr="006123A2" w:rsidRDefault="00A13778" w:rsidP="00A13778">
      <w:pPr>
        <w:shd w:val="clear" w:color="auto" w:fill="A6A6A6" w:themeFill="background1" w:themeFillShade="A6"/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ANEXO II - </w:t>
      </w:r>
      <w:r w:rsidRPr="006123A2">
        <w:rPr>
          <w:b/>
          <w:sz w:val="36"/>
          <w:szCs w:val="36"/>
        </w:rPr>
        <w:t>BOLETIM AVALIATIVO</w:t>
      </w:r>
    </w:p>
    <w:p w:rsidR="0024458B" w:rsidRPr="005644A0" w:rsidRDefault="005644A0" w:rsidP="00303D91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PROJETO-</w:t>
      </w:r>
      <w:r w:rsidR="004C3F5F" w:rsidRPr="005644A0">
        <w:rPr>
          <w:b/>
          <w:sz w:val="40"/>
          <w:szCs w:val="40"/>
        </w:rPr>
        <w:t xml:space="preserve">PILOTO </w:t>
      </w:r>
      <w:r w:rsidR="00A40003" w:rsidRPr="005644A0">
        <w:rPr>
          <w:b/>
          <w:sz w:val="40"/>
          <w:szCs w:val="40"/>
        </w:rPr>
        <w:t>“</w:t>
      </w:r>
      <w:r w:rsidR="006F6244" w:rsidRPr="005644A0">
        <w:rPr>
          <w:b/>
          <w:sz w:val="40"/>
          <w:szCs w:val="40"/>
        </w:rPr>
        <w:t>SERVIDOR DESTAQUE</w:t>
      </w:r>
      <w:r w:rsidR="00A40003" w:rsidRPr="005644A0">
        <w:rPr>
          <w:b/>
          <w:sz w:val="40"/>
          <w:szCs w:val="40"/>
        </w:rPr>
        <w:t>”</w:t>
      </w:r>
      <w:r>
        <w:rPr>
          <w:b/>
          <w:sz w:val="40"/>
          <w:szCs w:val="40"/>
        </w:rPr>
        <w:t xml:space="preserve"> – SEAD/MS</w:t>
      </w:r>
    </w:p>
    <w:p w:rsidR="0024458B" w:rsidRPr="0024458B" w:rsidRDefault="00F62967" w:rsidP="001A5DE7">
      <w:pPr>
        <w:shd w:val="clear" w:color="auto" w:fill="A6A6A6" w:themeFill="background1" w:themeFillShade="A6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Período</w:t>
      </w:r>
      <w:r w:rsidR="007952F9">
        <w:rPr>
          <w:b/>
          <w:sz w:val="28"/>
          <w:szCs w:val="28"/>
        </w:rPr>
        <w:t xml:space="preserve"> de: ___</w:t>
      </w:r>
      <w:r w:rsidR="00A13778">
        <w:rPr>
          <w:b/>
          <w:sz w:val="28"/>
          <w:szCs w:val="28"/>
        </w:rPr>
        <w:t>_</w:t>
      </w:r>
      <w:r w:rsidR="007952F9">
        <w:rPr>
          <w:b/>
          <w:sz w:val="28"/>
          <w:szCs w:val="28"/>
        </w:rPr>
        <w:t>/__________/________   a   ____/_________/________</w:t>
      </w:r>
    </w:p>
    <w:p w:rsidR="0024458B" w:rsidRPr="00AB6F1D" w:rsidRDefault="00DA202E" w:rsidP="00AB6F1D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DADOS DO </w:t>
      </w:r>
      <w:r w:rsidR="0024458B" w:rsidRPr="00AB6F1D">
        <w:rPr>
          <w:b/>
          <w:sz w:val="26"/>
          <w:szCs w:val="26"/>
        </w:rPr>
        <w:t>AVALIADO</w:t>
      </w:r>
      <w:r>
        <w:rPr>
          <w:b/>
          <w:sz w:val="26"/>
          <w:szCs w:val="26"/>
        </w:rPr>
        <w:t xml:space="preserve"> (Servidor)</w:t>
      </w:r>
    </w:p>
    <w:tbl>
      <w:tblPr>
        <w:tblStyle w:val="Tabelacomgrade"/>
        <w:tblW w:w="15163" w:type="dxa"/>
        <w:tblLook w:val="04A0" w:firstRow="1" w:lastRow="0" w:firstColumn="1" w:lastColumn="0" w:noHBand="0" w:noVBand="1"/>
      </w:tblPr>
      <w:tblGrid>
        <w:gridCol w:w="1099"/>
        <w:gridCol w:w="14064"/>
      </w:tblGrid>
      <w:tr w:rsidR="00A40003" w:rsidTr="004C3F5F">
        <w:trPr>
          <w:trHeight w:val="340"/>
        </w:trPr>
        <w:tc>
          <w:tcPr>
            <w:tcW w:w="1099" w:type="dxa"/>
            <w:vAlign w:val="center"/>
          </w:tcPr>
          <w:p w:rsidR="00A40003" w:rsidRPr="0024458B" w:rsidRDefault="00A40003" w:rsidP="00AB6F1D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4064" w:type="dxa"/>
            <w:vAlign w:val="center"/>
          </w:tcPr>
          <w:p w:rsidR="00A40003" w:rsidRDefault="00A40003" w:rsidP="00AB6F1D"/>
        </w:tc>
      </w:tr>
      <w:tr w:rsidR="00A40003" w:rsidTr="004C3F5F">
        <w:trPr>
          <w:trHeight w:val="340"/>
        </w:trPr>
        <w:tc>
          <w:tcPr>
            <w:tcW w:w="1099" w:type="dxa"/>
            <w:vAlign w:val="center"/>
          </w:tcPr>
          <w:p w:rsidR="00A40003" w:rsidRPr="0024458B" w:rsidRDefault="00A40003" w:rsidP="00AB6F1D">
            <w:pPr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14064" w:type="dxa"/>
            <w:vAlign w:val="center"/>
          </w:tcPr>
          <w:p w:rsidR="00A40003" w:rsidRDefault="00A40003" w:rsidP="00AB6F1D"/>
        </w:tc>
      </w:tr>
      <w:tr w:rsidR="00A40003" w:rsidTr="004C3F5F">
        <w:trPr>
          <w:trHeight w:val="340"/>
        </w:trPr>
        <w:tc>
          <w:tcPr>
            <w:tcW w:w="1099" w:type="dxa"/>
            <w:vAlign w:val="center"/>
          </w:tcPr>
          <w:p w:rsidR="00A40003" w:rsidRDefault="00A40003" w:rsidP="00AB6F1D">
            <w:pPr>
              <w:rPr>
                <w:b/>
              </w:rPr>
            </w:pPr>
            <w:r>
              <w:rPr>
                <w:b/>
              </w:rPr>
              <w:t>Matricula</w:t>
            </w:r>
          </w:p>
        </w:tc>
        <w:tc>
          <w:tcPr>
            <w:tcW w:w="14064" w:type="dxa"/>
            <w:vAlign w:val="center"/>
          </w:tcPr>
          <w:p w:rsidR="00A40003" w:rsidRDefault="00A40003" w:rsidP="00AB6F1D"/>
        </w:tc>
      </w:tr>
      <w:tr w:rsidR="00A40003" w:rsidTr="004C3F5F">
        <w:trPr>
          <w:trHeight w:val="340"/>
        </w:trPr>
        <w:tc>
          <w:tcPr>
            <w:tcW w:w="1099" w:type="dxa"/>
            <w:vAlign w:val="center"/>
          </w:tcPr>
          <w:p w:rsidR="00A40003" w:rsidRDefault="00A40003" w:rsidP="00AB6F1D">
            <w:pPr>
              <w:rPr>
                <w:b/>
              </w:rPr>
            </w:pPr>
            <w:r>
              <w:rPr>
                <w:b/>
              </w:rPr>
              <w:t>Setor</w:t>
            </w:r>
          </w:p>
        </w:tc>
        <w:tc>
          <w:tcPr>
            <w:tcW w:w="14064" w:type="dxa"/>
            <w:vAlign w:val="center"/>
          </w:tcPr>
          <w:p w:rsidR="00A40003" w:rsidRDefault="00A40003" w:rsidP="00AB6F1D"/>
        </w:tc>
      </w:tr>
      <w:tr w:rsidR="006123A2" w:rsidTr="004C3F5F">
        <w:trPr>
          <w:trHeight w:val="340"/>
        </w:trPr>
        <w:tc>
          <w:tcPr>
            <w:tcW w:w="1099" w:type="dxa"/>
            <w:vAlign w:val="center"/>
          </w:tcPr>
          <w:p w:rsidR="006123A2" w:rsidRDefault="006123A2" w:rsidP="00AB6F1D">
            <w:pPr>
              <w:rPr>
                <w:b/>
              </w:rPr>
            </w:pPr>
            <w:r>
              <w:rPr>
                <w:b/>
              </w:rPr>
              <w:t>NUP</w:t>
            </w:r>
          </w:p>
        </w:tc>
        <w:tc>
          <w:tcPr>
            <w:tcW w:w="14064" w:type="dxa"/>
            <w:vAlign w:val="center"/>
          </w:tcPr>
          <w:p w:rsidR="006123A2" w:rsidRDefault="006123A2" w:rsidP="00AB6F1D"/>
        </w:tc>
      </w:tr>
    </w:tbl>
    <w:p w:rsidR="0024458B" w:rsidRPr="00AB6F1D" w:rsidRDefault="00DA202E" w:rsidP="00AB6F1D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Para utilização do </w:t>
      </w:r>
      <w:r w:rsidR="0024458B" w:rsidRPr="00AB6F1D">
        <w:rPr>
          <w:b/>
          <w:sz w:val="26"/>
          <w:szCs w:val="26"/>
        </w:rPr>
        <w:t>AVALIADOR</w:t>
      </w:r>
      <w:r>
        <w:rPr>
          <w:b/>
          <w:sz w:val="26"/>
          <w:szCs w:val="26"/>
        </w:rPr>
        <w:t xml:space="preserve"> (Gestor Imediato)</w:t>
      </w:r>
    </w:p>
    <w:tbl>
      <w:tblPr>
        <w:tblStyle w:val="Tabelacomgrade"/>
        <w:tblW w:w="15163" w:type="dxa"/>
        <w:tblLook w:val="04A0" w:firstRow="1" w:lastRow="0" w:firstColumn="1" w:lastColumn="0" w:noHBand="0" w:noVBand="1"/>
      </w:tblPr>
      <w:tblGrid>
        <w:gridCol w:w="2547"/>
        <w:gridCol w:w="7229"/>
        <w:gridCol w:w="4253"/>
        <w:gridCol w:w="1134"/>
      </w:tblGrid>
      <w:tr w:rsidR="00A40003" w:rsidRPr="007952F9" w:rsidTr="00A40AE9">
        <w:trPr>
          <w:trHeight w:val="340"/>
        </w:trPr>
        <w:tc>
          <w:tcPr>
            <w:tcW w:w="2547" w:type="dxa"/>
            <w:vAlign w:val="center"/>
          </w:tcPr>
          <w:p w:rsidR="00A40003" w:rsidRPr="007952F9" w:rsidRDefault="00A40003" w:rsidP="00AB6F1D">
            <w:pPr>
              <w:rPr>
                <w:rFonts w:ascii="Times New Roman" w:hAnsi="Times New Roman" w:cs="Times New Roman"/>
                <w:b/>
              </w:rPr>
            </w:pPr>
            <w:r w:rsidRPr="007952F9">
              <w:rPr>
                <w:rFonts w:ascii="Times New Roman" w:hAnsi="Times New Roman" w:cs="Times New Roman"/>
                <w:b/>
              </w:rPr>
              <w:t>Nome Chefe Imediato</w:t>
            </w:r>
          </w:p>
        </w:tc>
        <w:tc>
          <w:tcPr>
            <w:tcW w:w="12616" w:type="dxa"/>
            <w:gridSpan w:val="3"/>
            <w:vAlign w:val="center"/>
          </w:tcPr>
          <w:p w:rsidR="00A40003" w:rsidRPr="007952F9" w:rsidRDefault="00A40003" w:rsidP="00AB6F1D">
            <w:pPr>
              <w:rPr>
                <w:rFonts w:ascii="Times New Roman" w:hAnsi="Times New Roman" w:cs="Times New Roman"/>
              </w:rPr>
            </w:pPr>
          </w:p>
        </w:tc>
      </w:tr>
      <w:tr w:rsidR="00446F2C" w:rsidRPr="007952F9" w:rsidTr="004C3F5F">
        <w:trPr>
          <w:trHeight w:val="397"/>
        </w:trPr>
        <w:tc>
          <w:tcPr>
            <w:tcW w:w="9776" w:type="dxa"/>
            <w:gridSpan w:val="2"/>
            <w:shd w:val="clear" w:color="auto" w:fill="A6A6A6" w:themeFill="background1" w:themeFillShade="A6"/>
            <w:vAlign w:val="center"/>
          </w:tcPr>
          <w:p w:rsidR="00446F2C" w:rsidRPr="007952F9" w:rsidRDefault="00446F2C" w:rsidP="00AB6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2F9">
              <w:rPr>
                <w:rFonts w:ascii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4253" w:type="dxa"/>
            <w:shd w:val="clear" w:color="auto" w:fill="A6A6A6" w:themeFill="background1" w:themeFillShade="A6"/>
            <w:vAlign w:val="center"/>
          </w:tcPr>
          <w:p w:rsidR="00446F2C" w:rsidRPr="007952F9" w:rsidRDefault="00446F2C" w:rsidP="00AB6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2F9">
              <w:rPr>
                <w:rFonts w:ascii="Times New Roman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446F2C" w:rsidRPr="007952F9" w:rsidRDefault="00446F2C" w:rsidP="00AB6F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2F9">
              <w:rPr>
                <w:rFonts w:ascii="Times New Roman" w:hAnsi="Times New Roman" w:cs="Times New Roman"/>
                <w:b/>
                <w:sz w:val="20"/>
                <w:szCs w:val="20"/>
              </w:rPr>
              <w:t>Avaliação</w:t>
            </w:r>
          </w:p>
        </w:tc>
      </w:tr>
      <w:tr w:rsidR="00AF66BA" w:rsidRPr="007952F9" w:rsidTr="004C3F5F">
        <w:trPr>
          <w:trHeight w:val="397"/>
        </w:trPr>
        <w:tc>
          <w:tcPr>
            <w:tcW w:w="9776" w:type="dxa"/>
            <w:gridSpan w:val="2"/>
            <w:vAlign w:val="center"/>
          </w:tcPr>
          <w:p w:rsidR="00AF66BA" w:rsidRPr="007952F9" w:rsidRDefault="004C3F5F" w:rsidP="004C3F5F">
            <w:pPr>
              <w:pStyle w:val="NormalWeb"/>
              <w:jc w:val="both"/>
              <w:rPr>
                <w:sz w:val="18"/>
                <w:szCs w:val="18"/>
              </w:rPr>
            </w:pPr>
            <w:r w:rsidRPr="007952F9">
              <w:rPr>
                <w:sz w:val="18"/>
                <w:szCs w:val="18"/>
              </w:rPr>
              <w:t>A Pontualidade será aferida por meio do cumprimento de prazos e horários estabelecidos, demonstrando comprometimento, disciplina e respeito às atividades e às responsabilidades designadas. Envolvendo a realização de tarefas dentro do tempo previsto, a presença assídua nos compromissos e a entrega de demandas sem atrasos, contribuindo para a eficiência e a organização do ambiente de trabalho.</w:t>
            </w:r>
          </w:p>
        </w:tc>
        <w:tc>
          <w:tcPr>
            <w:tcW w:w="4253" w:type="dxa"/>
            <w:vAlign w:val="center"/>
          </w:tcPr>
          <w:p w:rsidR="00AF66BA" w:rsidRPr="007952F9" w:rsidRDefault="00AF66BA" w:rsidP="00AF66BA">
            <w:pPr>
              <w:pStyle w:val="PargrafodaLista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952F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 a 10 pontos</w:t>
            </w:r>
          </w:p>
        </w:tc>
        <w:tc>
          <w:tcPr>
            <w:tcW w:w="1134" w:type="dxa"/>
            <w:vAlign w:val="center"/>
          </w:tcPr>
          <w:p w:rsidR="00AF66BA" w:rsidRPr="007952F9" w:rsidRDefault="00AF66BA" w:rsidP="00AF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6BA" w:rsidRPr="007952F9" w:rsidTr="004C3F5F">
        <w:trPr>
          <w:trHeight w:val="397"/>
        </w:trPr>
        <w:tc>
          <w:tcPr>
            <w:tcW w:w="9776" w:type="dxa"/>
            <w:gridSpan w:val="2"/>
            <w:vAlign w:val="center"/>
          </w:tcPr>
          <w:p w:rsidR="00AF66BA" w:rsidRPr="007952F9" w:rsidRDefault="004C3F5F" w:rsidP="00AF66BA">
            <w:pPr>
              <w:pStyle w:val="PargrafodaLista"/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7952F9">
              <w:rPr>
                <w:rFonts w:ascii="Times New Roman" w:hAnsi="Times New Roman"/>
                <w:sz w:val="18"/>
                <w:szCs w:val="18"/>
              </w:rPr>
              <w:t>A Proatividade será aferida por meio da capacidade de antecipar demandas, identificar oportunidades de melhoria e agir de forma autônoma para resolver problemas ou otimizar processos. Envolvendo iniciativa, dinamismo e disposição para contribuir além das responsabilidades habituais, buscando soluções eficientes e agregando valor ao ambiente de trabalho.</w:t>
            </w:r>
          </w:p>
        </w:tc>
        <w:tc>
          <w:tcPr>
            <w:tcW w:w="4253" w:type="dxa"/>
            <w:vAlign w:val="center"/>
          </w:tcPr>
          <w:p w:rsidR="00AF66BA" w:rsidRPr="007952F9" w:rsidRDefault="00AF66BA" w:rsidP="00AF6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2F9">
              <w:rPr>
                <w:rFonts w:ascii="Times New Roman" w:hAnsi="Times New Roman" w:cs="Times New Roman"/>
                <w:sz w:val="20"/>
                <w:szCs w:val="20"/>
              </w:rPr>
              <w:t>0 a 05 pontos</w:t>
            </w:r>
          </w:p>
        </w:tc>
        <w:tc>
          <w:tcPr>
            <w:tcW w:w="1134" w:type="dxa"/>
            <w:vAlign w:val="center"/>
          </w:tcPr>
          <w:p w:rsidR="00AF66BA" w:rsidRPr="007952F9" w:rsidRDefault="00AF66BA" w:rsidP="00AF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6BA" w:rsidRPr="007952F9" w:rsidTr="004C3F5F">
        <w:trPr>
          <w:trHeight w:val="397"/>
        </w:trPr>
        <w:tc>
          <w:tcPr>
            <w:tcW w:w="9776" w:type="dxa"/>
            <w:gridSpan w:val="2"/>
            <w:vAlign w:val="center"/>
          </w:tcPr>
          <w:p w:rsidR="00AF66BA" w:rsidRPr="007952F9" w:rsidRDefault="004C3F5F" w:rsidP="004C3F5F">
            <w:pPr>
              <w:pStyle w:val="NormalWeb"/>
              <w:jc w:val="both"/>
              <w:rPr>
                <w:sz w:val="18"/>
                <w:szCs w:val="18"/>
              </w:rPr>
            </w:pPr>
            <w:r w:rsidRPr="007952F9">
              <w:rPr>
                <w:sz w:val="18"/>
                <w:szCs w:val="18"/>
              </w:rPr>
              <w:t>O respeito e conformidade com as normas serão aferidos por meio da observância e adesão às regras, regulamentos e diretrizes estabelecidos, demonstrando ética, profissionalismo e compromisso com a integridade institucional. Caracterizado pela conduta ética e profissional, pelo respeito às hierarquias, colegas e procedimentos, garantindo um ambiente de trabalho harmonioso e em conformidade com as exigências legais.</w:t>
            </w:r>
          </w:p>
        </w:tc>
        <w:tc>
          <w:tcPr>
            <w:tcW w:w="4253" w:type="dxa"/>
            <w:vAlign w:val="center"/>
          </w:tcPr>
          <w:p w:rsidR="00AF66BA" w:rsidRPr="007952F9" w:rsidRDefault="00AF66BA" w:rsidP="00AF6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2F9">
              <w:rPr>
                <w:rFonts w:ascii="Times New Roman" w:hAnsi="Times New Roman" w:cs="Times New Roman"/>
                <w:sz w:val="20"/>
                <w:szCs w:val="20"/>
              </w:rPr>
              <w:t>0 a 05 pontos</w:t>
            </w:r>
          </w:p>
        </w:tc>
        <w:tc>
          <w:tcPr>
            <w:tcW w:w="1134" w:type="dxa"/>
            <w:vAlign w:val="center"/>
          </w:tcPr>
          <w:p w:rsidR="00AF66BA" w:rsidRPr="007952F9" w:rsidRDefault="00AF66BA" w:rsidP="00AF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6BA" w:rsidRPr="007952F9" w:rsidTr="004C3F5F">
        <w:trPr>
          <w:trHeight w:val="397"/>
        </w:trPr>
        <w:tc>
          <w:tcPr>
            <w:tcW w:w="9776" w:type="dxa"/>
            <w:gridSpan w:val="2"/>
          </w:tcPr>
          <w:p w:rsidR="00AF66BA" w:rsidRPr="007952F9" w:rsidRDefault="004C3F5F" w:rsidP="00AF66BA">
            <w:pPr>
              <w:pStyle w:val="PargrafodaLista"/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7952F9">
              <w:rPr>
                <w:rFonts w:ascii="Times New Roman" w:hAnsi="Times New Roman"/>
                <w:sz w:val="18"/>
                <w:szCs w:val="18"/>
              </w:rPr>
              <w:t xml:space="preserve">O Comprometimento será aferido por meio da demonstração de responsabilidade, dedicação e empenho no cumprimento das atividades e objetivos organizacionais. Ações com seriedade, comprometendo-se com a qualidade do trabalho, a busca por resultados e a colaboração com a equipe, contribuindo para o desenvolvimento e sucesso do local de trabalho e </w:t>
            </w:r>
            <w:r w:rsidR="00AF66BA" w:rsidRPr="007952F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Avaliação de Desempenho Individual (TADI), considerando as informações contidas no </w:t>
            </w:r>
            <w:r w:rsidR="00AF66BA" w:rsidRPr="007952F9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PGDI</w:t>
            </w:r>
            <w:r w:rsidR="00AF66BA" w:rsidRPr="007952F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para quem apresentou pontuação igual ou superior a pontuação constante no quadro de pontuação.</w:t>
            </w:r>
          </w:p>
        </w:tc>
        <w:tc>
          <w:tcPr>
            <w:tcW w:w="4253" w:type="dxa"/>
            <w:vAlign w:val="center"/>
          </w:tcPr>
          <w:p w:rsidR="00AF66BA" w:rsidRPr="007952F9" w:rsidRDefault="00AF66BA" w:rsidP="00AF6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52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 71 a 90 = apresentou com grande frequência as competências necessárias.  (0 a 05 pontos).</w:t>
            </w:r>
          </w:p>
          <w:p w:rsidR="00AF66BA" w:rsidRPr="007952F9" w:rsidRDefault="00AF66BA" w:rsidP="00AF6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2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 91 a 100 = apresentou plenamente as competências necessárias. (0 a 10 pontos).</w:t>
            </w:r>
          </w:p>
        </w:tc>
        <w:tc>
          <w:tcPr>
            <w:tcW w:w="1134" w:type="dxa"/>
            <w:vAlign w:val="center"/>
          </w:tcPr>
          <w:p w:rsidR="00AF66BA" w:rsidRPr="007952F9" w:rsidRDefault="00AF66BA" w:rsidP="00AF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6BA" w:rsidRPr="007952F9" w:rsidTr="004C3F5F">
        <w:trPr>
          <w:trHeight w:val="397"/>
        </w:trPr>
        <w:tc>
          <w:tcPr>
            <w:tcW w:w="9776" w:type="dxa"/>
            <w:gridSpan w:val="2"/>
            <w:vAlign w:val="center"/>
          </w:tcPr>
          <w:p w:rsidR="00AF66BA" w:rsidRPr="007952F9" w:rsidRDefault="004C3F5F" w:rsidP="004C3F5F">
            <w:pPr>
              <w:pStyle w:val="NormalWeb"/>
              <w:jc w:val="both"/>
              <w:rPr>
                <w:sz w:val="18"/>
                <w:szCs w:val="18"/>
              </w:rPr>
            </w:pPr>
            <w:r w:rsidRPr="007952F9">
              <w:rPr>
                <w:sz w:val="18"/>
                <w:szCs w:val="18"/>
              </w:rPr>
              <w:t>A Cooperação e solidariedade com os companheiros de trabalho, serão aferidos por meio da disposição para colaborar e apoiar os colegas, compartilhando conhecimentos, habilidades e esforços em prol de objetivos comuns. Envolve a prática da empatia, o trabalho em equipe e o auxílio mútuo, criando um ambiente de apoio e respeito, essencial para o alcance de resultados coletivos e o fortalecimento das relações no setor.</w:t>
            </w:r>
          </w:p>
        </w:tc>
        <w:tc>
          <w:tcPr>
            <w:tcW w:w="4253" w:type="dxa"/>
            <w:vAlign w:val="center"/>
          </w:tcPr>
          <w:p w:rsidR="00AF66BA" w:rsidRPr="007952F9" w:rsidRDefault="00AF66BA" w:rsidP="00AF6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2F9">
              <w:rPr>
                <w:rFonts w:ascii="Times New Roman" w:hAnsi="Times New Roman" w:cs="Times New Roman"/>
                <w:sz w:val="20"/>
                <w:szCs w:val="20"/>
              </w:rPr>
              <w:t>0 a 07</w:t>
            </w:r>
          </w:p>
        </w:tc>
        <w:tc>
          <w:tcPr>
            <w:tcW w:w="1134" w:type="dxa"/>
            <w:vAlign w:val="center"/>
          </w:tcPr>
          <w:p w:rsidR="00AF66BA" w:rsidRPr="007952F9" w:rsidRDefault="00AF66BA" w:rsidP="00AF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6BA" w:rsidRPr="007952F9" w:rsidTr="004C3F5F">
        <w:trPr>
          <w:trHeight w:val="397"/>
        </w:trPr>
        <w:tc>
          <w:tcPr>
            <w:tcW w:w="9776" w:type="dxa"/>
            <w:gridSpan w:val="2"/>
            <w:vAlign w:val="center"/>
          </w:tcPr>
          <w:p w:rsidR="00AF66BA" w:rsidRPr="007952F9" w:rsidRDefault="004C3F5F" w:rsidP="00AF66BA">
            <w:pPr>
              <w:pStyle w:val="PargrafodaLista"/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7952F9">
              <w:rPr>
                <w:rFonts w:ascii="Times New Roman" w:hAnsi="Times New Roman"/>
                <w:sz w:val="18"/>
                <w:szCs w:val="18"/>
              </w:rPr>
              <w:lastRenderedPageBreak/>
              <w:t>O Ter urbanidade com os colegas de serviço e as partes, será aferido por meio da demonstração de respeito, cortesia e educação nas interações profissionais. Tratando os colegas de trabalho, superiores e as partes externas com cordialidade, evitando atitudes impessoais ou desrespeitosas, e promovendo um ambiente harmonioso e colaborativo, essencial para o bom relacionamento e a eficácia nas atividades realizadas.</w:t>
            </w:r>
          </w:p>
        </w:tc>
        <w:tc>
          <w:tcPr>
            <w:tcW w:w="4253" w:type="dxa"/>
            <w:vAlign w:val="center"/>
          </w:tcPr>
          <w:p w:rsidR="00AF66BA" w:rsidRPr="007952F9" w:rsidRDefault="00AF66BA" w:rsidP="00AF6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2F9">
              <w:rPr>
                <w:rFonts w:ascii="Times New Roman" w:hAnsi="Times New Roman" w:cs="Times New Roman"/>
                <w:sz w:val="20"/>
                <w:szCs w:val="20"/>
              </w:rPr>
              <w:t>0 a 07</w:t>
            </w:r>
          </w:p>
        </w:tc>
        <w:tc>
          <w:tcPr>
            <w:tcW w:w="1134" w:type="dxa"/>
            <w:vAlign w:val="center"/>
          </w:tcPr>
          <w:p w:rsidR="00AF66BA" w:rsidRPr="007952F9" w:rsidRDefault="00AF66BA" w:rsidP="00AF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6BA" w:rsidRPr="007952F9" w:rsidTr="004C3F5F">
        <w:trPr>
          <w:trHeight w:val="397"/>
        </w:trPr>
        <w:tc>
          <w:tcPr>
            <w:tcW w:w="9776" w:type="dxa"/>
            <w:gridSpan w:val="2"/>
            <w:vAlign w:val="center"/>
          </w:tcPr>
          <w:p w:rsidR="00AF66BA" w:rsidRPr="007952F9" w:rsidRDefault="004C3F5F" w:rsidP="004C3F5F">
            <w:pPr>
              <w:pStyle w:val="NormalWeb"/>
              <w:jc w:val="both"/>
              <w:rPr>
                <w:sz w:val="18"/>
                <w:szCs w:val="18"/>
              </w:rPr>
            </w:pPr>
            <w:r w:rsidRPr="007952F9">
              <w:rPr>
                <w:sz w:val="18"/>
                <w:szCs w:val="18"/>
              </w:rPr>
              <w:t>A Capacidade de resolução de problemas, será aferida por meio da habilidade de identificar, analisar e propor soluções eficazes para questões ou desafios que surgem no ambiente de trabalho. Envolvendo pensamento crítico, criatividade e tomada de decisões assertivas, visando sempre a eficiência e o alcance de resultados positivos, com a capacidade de lidar com situações adversas de forma rápida e eficaz.</w:t>
            </w:r>
          </w:p>
        </w:tc>
        <w:tc>
          <w:tcPr>
            <w:tcW w:w="4253" w:type="dxa"/>
            <w:vAlign w:val="center"/>
          </w:tcPr>
          <w:p w:rsidR="00AF66BA" w:rsidRPr="007952F9" w:rsidRDefault="00AF66BA" w:rsidP="00AF6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2F9">
              <w:rPr>
                <w:rFonts w:ascii="Times New Roman" w:hAnsi="Times New Roman" w:cs="Times New Roman"/>
                <w:sz w:val="20"/>
                <w:szCs w:val="20"/>
              </w:rPr>
              <w:t>0 a 06</w:t>
            </w:r>
          </w:p>
        </w:tc>
        <w:tc>
          <w:tcPr>
            <w:tcW w:w="1134" w:type="dxa"/>
            <w:vAlign w:val="center"/>
          </w:tcPr>
          <w:p w:rsidR="00AF66BA" w:rsidRPr="007952F9" w:rsidRDefault="00AF66BA" w:rsidP="00AF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6BA" w:rsidRPr="007952F9" w:rsidTr="004C3F5F">
        <w:trPr>
          <w:trHeight w:val="397"/>
        </w:trPr>
        <w:tc>
          <w:tcPr>
            <w:tcW w:w="9776" w:type="dxa"/>
            <w:gridSpan w:val="2"/>
            <w:vAlign w:val="center"/>
          </w:tcPr>
          <w:p w:rsidR="00AF66BA" w:rsidRPr="007952F9" w:rsidRDefault="00AF66BA" w:rsidP="004C3F5F">
            <w:pPr>
              <w:pStyle w:val="PargrafodaLista"/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7952F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Iniciativa para se manter atualizado quanto ao trabalho que executa, por meio de curso relacionados a Administração Pública, com certificação e nota, expedido </w:t>
            </w:r>
            <w:r w:rsidR="009E3647" w:rsidRPr="007952F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pela ESCOLAGOV/MS ou Escola Nacional de Administração Pública (ENAP)</w:t>
            </w:r>
            <w:r w:rsidRPr="007952F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, com carga horária mínima de 20 (vinte) horas/aula, com data de reali</w:t>
            </w:r>
            <w:r w:rsidR="009E3647" w:rsidRPr="007952F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zação/conclusão </w:t>
            </w:r>
            <w:r w:rsidR="004C3F5F" w:rsidRPr="007952F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dos últimos 12 meses.</w:t>
            </w:r>
          </w:p>
        </w:tc>
        <w:tc>
          <w:tcPr>
            <w:tcW w:w="4253" w:type="dxa"/>
            <w:vAlign w:val="center"/>
          </w:tcPr>
          <w:p w:rsidR="00AF66BA" w:rsidRPr="007952F9" w:rsidRDefault="007952F9" w:rsidP="00AF6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01curso</w:t>
            </w:r>
            <w:r w:rsidR="00AF66BA" w:rsidRPr="007952F9">
              <w:rPr>
                <w:rFonts w:ascii="Times New Roman" w:hAnsi="Times New Roman" w:cs="Times New Roman"/>
                <w:sz w:val="20"/>
                <w:szCs w:val="20"/>
              </w:rPr>
              <w:t>: 10 pontos</w:t>
            </w:r>
          </w:p>
          <w:p w:rsidR="00AF66BA" w:rsidRPr="007952F9" w:rsidRDefault="00AF66BA" w:rsidP="00AF6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2F9">
              <w:rPr>
                <w:rFonts w:ascii="Times New Roman" w:hAnsi="Times New Roman" w:cs="Times New Roman"/>
                <w:sz w:val="20"/>
                <w:szCs w:val="20"/>
              </w:rPr>
              <w:t>Máximo 5 certificados (curso</w:t>
            </w:r>
            <w:r w:rsidR="00752550" w:rsidRPr="007952F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952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F66BA" w:rsidRPr="007952F9" w:rsidRDefault="00AF66BA" w:rsidP="00AF6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2F9">
              <w:rPr>
                <w:rFonts w:ascii="Times New Roman" w:hAnsi="Times New Roman" w:cs="Times New Roman"/>
                <w:sz w:val="20"/>
                <w:szCs w:val="20"/>
              </w:rPr>
              <w:t>Totalizando pontuação máxima de 50 pontos</w:t>
            </w:r>
          </w:p>
          <w:p w:rsidR="00AF66BA" w:rsidRPr="007952F9" w:rsidRDefault="00AF66BA" w:rsidP="00AF6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66BA" w:rsidRPr="007952F9" w:rsidRDefault="00AF66BA" w:rsidP="00AF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F1D" w:rsidRPr="007952F9" w:rsidTr="004C3F5F">
        <w:trPr>
          <w:trHeight w:val="397"/>
        </w:trPr>
        <w:tc>
          <w:tcPr>
            <w:tcW w:w="14029" w:type="dxa"/>
            <w:gridSpan w:val="3"/>
            <w:shd w:val="clear" w:color="auto" w:fill="BFBFBF" w:themeFill="background1" w:themeFillShade="BF"/>
            <w:vAlign w:val="center"/>
          </w:tcPr>
          <w:p w:rsidR="00AB6F1D" w:rsidRPr="007952F9" w:rsidRDefault="00AB6F1D" w:rsidP="00AB6F1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2F9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vAlign w:val="center"/>
          </w:tcPr>
          <w:p w:rsidR="00AB6F1D" w:rsidRPr="007952F9" w:rsidRDefault="00AB6F1D" w:rsidP="00AB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6F1D" w:rsidRPr="00855B9E" w:rsidRDefault="001A5DE7" w:rsidP="001A5DE7">
      <w:pPr>
        <w:spacing w:after="0"/>
        <w:jc w:val="center"/>
        <w:rPr>
          <w:b/>
          <w:sz w:val="24"/>
          <w:szCs w:val="24"/>
        </w:rPr>
      </w:pPr>
      <w:r w:rsidRPr="00855B9E">
        <w:rPr>
          <w:b/>
          <w:sz w:val="24"/>
          <w:szCs w:val="24"/>
        </w:rPr>
        <w:t>Obs.: em caso de avaliação de certificados, anexar ao formulário, cópia dos certificados.</w:t>
      </w:r>
    </w:p>
    <w:p w:rsidR="00A40003" w:rsidRDefault="00A40003" w:rsidP="00AB6F1D">
      <w:pPr>
        <w:spacing w:after="0"/>
      </w:pPr>
    </w:p>
    <w:p w:rsidR="001A5DE7" w:rsidRDefault="001A5DE7" w:rsidP="00AB6F1D">
      <w:pPr>
        <w:spacing w:after="0"/>
      </w:pPr>
    </w:p>
    <w:p w:rsidR="00A40003" w:rsidRDefault="00A40003" w:rsidP="00AB6F1D">
      <w:pPr>
        <w:spacing w:after="0"/>
      </w:pPr>
    </w:p>
    <w:p w:rsidR="00800D43" w:rsidRDefault="00800D43" w:rsidP="00AB6F1D">
      <w:pPr>
        <w:spacing w:after="0"/>
      </w:pPr>
    </w:p>
    <w:tbl>
      <w:tblPr>
        <w:tblStyle w:val="Tabelacomgrade"/>
        <w:tblW w:w="129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524"/>
        <w:gridCol w:w="5384"/>
      </w:tblGrid>
      <w:tr w:rsidR="00303D91" w:rsidTr="004C3F5F">
        <w:trPr>
          <w:trHeight w:val="258"/>
          <w:jc w:val="center"/>
        </w:trPr>
        <w:tc>
          <w:tcPr>
            <w:tcW w:w="6091" w:type="dxa"/>
            <w:tcBorders>
              <w:bottom w:val="single" w:sz="4" w:space="0" w:color="auto"/>
            </w:tcBorders>
          </w:tcPr>
          <w:p w:rsidR="00303D91" w:rsidRDefault="00303D91" w:rsidP="00AB6F1D"/>
        </w:tc>
        <w:tc>
          <w:tcPr>
            <w:tcW w:w="1524" w:type="dxa"/>
          </w:tcPr>
          <w:p w:rsidR="00303D91" w:rsidRDefault="00303D91" w:rsidP="00AB6F1D"/>
        </w:tc>
        <w:tc>
          <w:tcPr>
            <w:tcW w:w="5384" w:type="dxa"/>
            <w:tcBorders>
              <w:bottom w:val="single" w:sz="4" w:space="0" w:color="auto"/>
            </w:tcBorders>
          </w:tcPr>
          <w:p w:rsidR="00303D91" w:rsidRDefault="00303D91" w:rsidP="00AB6F1D"/>
        </w:tc>
      </w:tr>
      <w:tr w:rsidR="00303D91" w:rsidRPr="00303D91" w:rsidTr="004C3F5F">
        <w:trPr>
          <w:trHeight w:val="760"/>
          <w:jc w:val="center"/>
        </w:trPr>
        <w:tc>
          <w:tcPr>
            <w:tcW w:w="6091" w:type="dxa"/>
            <w:tcBorders>
              <w:top w:val="single" w:sz="4" w:space="0" w:color="auto"/>
            </w:tcBorders>
          </w:tcPr>
          <w:p w:rsidR="00303D91" w:rsidRDefault="00303D91" w:rsidP="00AB6F1D">
            <w:pPr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24458B">
              <w:rPr>
                <w:rFonts w:eastAsia="Times New Roman" w:cstheme="minorHAnsi"/>
                <w:b/>
                <w:color w:val="000000"/>
                <w:lang w:eastAsia="pt-BR"/>
              </w:rPr>
              <w:t xml:space="preserve">ASSINATURA </w:t>
            </w:r>
            <w:r w:rsidR="00800D43">
              <w:rPr>
                <w:rFonts w:eastAsia="Times New Roman" w:cstheme="minorHAnsi"/>
                <w:b/>
                <w:color w:val="000000"/>
                <w:lang w:eastAsia="pt-BR"/>
              </w:rPr>
              <w:t xml:space="preserve">DIGITAL </w:t>
            </w:r>
            <w:r w:rsidRPr="0024458B">
              <w:rPr>
                <w:rFonts w:eastAsia="Times New Roman" w:cstheme="minorHAnsi"/>
                <w:b/>
                <w:color w:val="000000"/>
                <w:lang w:eastAsia="pt-BR"/>
              </w:rPr>
              <w:t>DO SERVIDOR</w:t>
            </w:r>
          </w:p>
          <w:p w:rsidR="001E6779" w:rsidRPr="00303D91" w:rsidRDefault="001E6779" w:rsidP="00800D43">
            <w:pPr>
              <w:jc w:val="center"/>
              <w:rPr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(</w:t>
            </w:r>
            <w:r w:rsidR="00800D43">
              <w:rPr>
                <w:rFonts w:eastAsia="Times New Roman" w:cstheme="minorHAnsi"/>
                <w:b/>
                <w:color w:val="000000"/>
                <w:lang w:eastAsia="pt-BR"/>
              </w:rPr>
              <w:t>no E-MS ou pela conta GOV</w:t>
            </w:r>
            <w:r>
              <w:rPr>
                <w:rFonts w:eastAsia="Times New Roman" w:cstheme="minorHAnsi"/>
                <w:b/>
                <w:color w:val="000000"/>
                <w:lang w:eastAsia="pt-BR"/>
              </w:rPr>
              <w:t>)</w:t>
            </w:r>
          </w:p>
        </w:tc>
        <w:tc>
          <w:tcPr>
            <w:tcW w:w="1524" w:type="dxa"/>
          </w:tcPr>
          <w:p w:rsidR="00303D91" w:rsidRDefault="00303D91" w:rsidP="00AB6F1D">
            <w:pPr>
              <w:jc w:val="center"/>
            </w:pPr>
          </w:p>
          <w:p w:rsidR="004C3F5F" w:rsidRDefault="004C3F5F" w:rsidP="004C3F5F"/>
        </w:tc>
        <w:tc>
          <w:tcPr>
            <w:tcW w:w="5384" w:type="dxa"/>
            <w:tcBorders>
              <w:top w:val="single" w:sz="4" w:space="0" w:color="auto"/>
            </w:tcBorders>
          </w:tcPr>
          <w:p w:rsidR="00303D91" w:rsidRDefault="00303D91" w:rsidP="005772B4">
            <w:pPr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24458B">
              <w:rPr>
                <w:rFonts w:eastAsia="Times New Roman" w:cstheme="minorHAnsi"/>
                <w:b/>
                <w:color w:val="000000"/>
                <w:lang w:eastAsia="pt-BR"/>
              </w:rPr>
              <w:t xml:space="preserve">ASSINATURA </w:t>
            </w:r>
            <w:r w:rsidR="00800D43">
              <w:rPr>
                <w:rFonts w:eastAsia="Times New Roman" w:cstheme="minorHAnsi"/>
                <w:b/>
                <w:color w:val="000000"/>
                <w:lang w:eastAsia="pt-BR"/>
              </w:rPr>
              <w:t xml:space="preserve">DIGITAL </w:t>
            </w:r>
            <w:r w:rsidRPr="0024458B">
              <w:rPr>
                <w:rFonts w:eastAsia="Times New Roman" w:cstheme="minorHAnsi"/>
                <w:b/>
                <w:color w:val="000000"/>
                <w:lang w:eastAsia="pt-BR"/>
              </w:rPr>
              <w:t>D</w:t>
            </w:r>
            <w:r w:rsidR="005772B4">
              <w:rPr>
                <w:rFonts w:eastAsia="Times New Roman" w:cstheme="minorHAnsi"/>
                <w:b/>
                <w:color w:val="000000"/>
                <w:lang w:eastAsia="pt-BR"/>
              </w:rPr>
              <w:t>A CHEFIA IMEDIATA</w:t>
            </w:r>
          </w:p>
          <w:p w:rsidR="001E6779" w:rsidRPr="00303D91" w:rsidRDefault="001E6779" w:rsidP="005772B4">
            <w:pPr>
              <w:jc w:val="center"/>
              <w:rPr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(</w:t>
            </w:r>
            <w:r w:rsidR="00800D43">
              <w:rPr>
                <w:rFonts w:eastAsia="Times New Roman" w:cstheme="minorHAnsi"/>
                <w:b/>
                <w:color w:val="000000"/>
                <w:lang w:eastAsia="pt-BR"/>
              </w:rPr>
              <w:t>no E-MS ou pela conta GOV</w:t>
            </w:r>
            <w:r>
              <w:rPr>
                <w:rFonts w:eastAsia="Times New Roman" w:cstheme="minorHAnsi"/>
                <w:b/>
                <w:color w:val="000000"/>
                <w:lang w:eastAsia="pt-BR"/>
              </w:rPr>
              <w:t>)</w:t>
            </w:r>
          </w:p>
        </w:tc>
      </w:tr>
    </w:tbl>
    <w:p w:rsidR="00CF5F38" w:rsidRDefault="00CF5F38" w:rsidP="00DA202E"/>
    <w:sectPr w:rsidR="00CF5F38" w:rsidSect="001027E8">
      <w:headerReference w:type="default" r:id="rId7"/>
      <w:footerReference w:type="default" r:id="rId8"/>
      <w:pgSz w:w="16838" w:h="11906" w:orient="landscape"/>
      <w:pgMar w:top="1131" w:right="851" w:bottom="851" w:left="851" w:header="851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6D" w:rsidRDefault="009C3E6D" w:rsidP="00303D91">
      <w:pPr>
        <w:spacing w:after="0" w:line="240" w:lineRule="auto"/>
      </w:pPr>
      <w:r>
        <w:separator/>
      </w:r>
    </w:p>
  </w:endnote>
  <w:endnote w:type="continuationSeparator" w:id="0">
    <w:p w:rsidR="009C3E6D" w:rsidRDefault="009C3E6D" w:rsidP="0030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221222"/>
      <w:docPartObj>
        <w:docPartGallery w:val="Page Numbers (Bottom of Page)"/>
        <w:docPartUnique/>
      </w:docPartObj>
    </w:sdtPr>
    <w:sdtEndPr/>
    <w:sdtContent>
      <w:p w:rsidR="001027E8" w:rsidRDefault="001027E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80B">
          <w:rPr>
            <w:noProof/>
          </w:rPr>
          <w:t>2</w:t>
        </w:r>
        <w:r>
          <w:fldChar w:fldCharType="end"/>
        </w:r>
      </w:p>
    </w:sdtContent>
  </w:sdt>
  <w:p w:rsidR="001E6779" w:rsidRDefault="001E67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6D" w:rsidRDefault="009C3E6D" w:rsidP="00303D91">
      <w:pPr>
        <w:spacing w:after="0" w:line="240" w:lineRule="auto"/>
      </w:pPr>
      <w:r>
        <w:separator/>
      </w:r>
    </w:p>
  </w:footnote>
  <w:footnote w:type="continuationSeparator" w:id="0">
    <w:p w:rsidR="009C3E6D" w:rsidRDefault="009C3E6D" w:rsidP="00303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D91" w:rsidRDefault="001E6779" w:rsidP="001E677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565313D" wp14:editId="261ECE26">
          <wp:extent cx="2371725" cy="619125"/>
          <wp:effectExtent l="0" t="0" r="952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84221" w:rsidRPr="001E6779" w:rsidRDefault="00884221" w:rsidP="001E677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8B"/>
    <w:rsid w:val="001027E8"/>
    <w:rsid w:val="001237D2"/>
    <w:rsid w:val="001650B4"/>
    <w:rsid w:val="001A5DE7"/>
    <w:rsid w:val="001E6779"/>
    <w:rsid w:val="001F3A4F"/>
    <w:rsid w:val="0022545C"/>
    <w:rsid w:val="0024458B"/>
    <w:rsid w:val="002C16A6"/>
    <w:rsid w:val="00303D91"/>
    <w:rsid w:val="00346044"/>
    <w:rsid w:val="00396859"/>
    <w:rsid w:val="00446F2C"/>
    <w:rsid w:val="004C3F5F"/>
    <w:rsid w:val="005424BE"/>
    <w:rsid w:val="005644A0"/>
    <w:rsid w:val="005772B4"/>
    <w:rsid w:val="005B1EDD"/>
    <w:rsid w:val="005B780B"/>
    <w:rsid w:val="006123A2"/>
    <w:rsid w:val="006F6244"/>
    <w:rsid w:val="00752550"/>
    <w:rsid w:val="00763D8D"/>
    <w:rsid w:val="007952F9"/>
    <w:rsid w:val="007E1761"/>
    <w:rsid w:val="00800D43"/>
    <w:rsid w:val="00855B9E"/>
    <w:rsid w:val="00884221"/>
    <w:rsid w:val="008F7D80"/>
    <w:rsid w:val="009C3E6D"/>
    <w:rsid w:val="009D7457"/>
    <w:rsid w:val="009E3647"/>
    <w:rsid w:val="00A13778"/>
    <w:rsid w:val="00A40003"/>
    <w:rsid w:val="00A40AE9"/>
    <w:rsid w:val="00A467CD"/>
    <w:rsid w:val="00AB6F1D"/>
    <w:rsid w:val="00AD3F68"/>
    <w:rsid w:val="00AF66BA"/>
    <w:rsid w:val="00B50076"/>
    <w:rsid w:val="00B97BC9"/>
    <w:rsid w:val="00C02C69"/>
    <w:rsid w:val="00CF5F38"/>
    <w:rsid w:val="00D206D3"/>
    <w:rsid w:val="00DA202E"/>
    <w:rsid w:val="00E7024C"/>
    <w:rsid w:val="00EF6360"/>
    <w:rsid w:val="00F33BD9"/>
    <w:rsid w:val="00F6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831F90B-1EAA-4965-9EB2-A9AA8F49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4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03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03D91"/>
  </w:style>
  <w:style w:type="paragraph" w:styleId="Rodap">
    <w:name w:val="footer"/>
    <w:basedOn w:val="Normal"/>
    <w:link w:val="RodapChar"/>
    <w:uiPriority w:val="99"/>
    <w:unhideWhenUsed/>
    <w:rsid w:val="00303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D91"/>
  </w:style>
  <w:style w:type="paragraph" w:styleId="Textodebalo">
    <w:name w:val="Balloon Text"/>
    <w:basedOn w:val="Normal"/>
    <w:link w:val="TextodebaloChar"/>
    <w:uiPriority w:val="99"/>
    <w:semiHidden/>
    <w:unhideWhenUsed/>
    <w:rsid w:val="00396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85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1E677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F66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31">
    <w:name w:val="xl31"/>
    <w:basedOn w:val="Normal"/>
    <w:rsid w:val="00AF66B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6123A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C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9A2B-C955-4F1A-973D-2B42DC61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Laucymara Ayala Ajala</dc:creator>
  <cp:keywords/>
  <dc:description/>
  <cp:lastModifiedBy>Dulcelina e Silva Torres</cp:lastModifiedBy>
  <cp:revision>2</cp:revision>
  <cp:lastPrinted>2024-07-22T18:16:00Z</cp:lastPrinted>
  <dcterms:created xsi:type="dcterms:W3CDTF">2025-05-29T18:52:00Z</dcterms:created>
  <dcterms:modified xsi:type="dcterms:W3CDTF">2025-05-29T18:52:00Z</dcterms:modified>
</cp:coreProperties>
</file>