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90F7B" w14:textId="58F584FE" w:rsidR="00C95B3B" w:rsidRPr="003F5779" w:rsidRDefault="00C95B3B" w:rsidP="00C95B3B">
      <w:pPr>
        <w:pStyle w:val="Ttulo1"/>
        <w:ind w:left="142" w:right="122"/>
        <w:jc w:val="both"/>
      </w:pPr>
      <w:r w:rsidRPr="003F5779">
        <w:t>ANEXO II - PARÂMETROS TÉCNICOS E ORIENTAÇÕES PARA ELABORAÇÃO DE PROPOSTA</w:t>
      </w:r>
    </w:p>
    <w:p w14:paraId="360415BD" w14:textId="77777777" w:rsidR="00463DFC" w:rsidRDefault="00463DFC" w:rsidP="00C95B3B">
      <w:pPr>
        <w:pStyle w:val="Corpodetexto"/>
        <w:ind w:left="142" w:right="122"/>
        <w:rPr>
          <w:sz w:val="18"/>
          <w:szCs w:val="18"/>
        </w:rPr>
      </w:pPr>
    </w:p>
    <w:p w14:paraId="42E3B90D" w14:textId="6BC9C128" w:rsidR="00C95B3B" w:rsidRPr="006A6E67" w:rsidRDefault="00C95B3B" w:rsidP="00C95B3B">
      <w:pPr>
        <w:pStyle w:val="Corpodetexto"/>
        <w:ind w:left="142" w:right="122"/>
        <w:rPr>
          <w:sz w:val="18"/>
          <w:szCs w:val="18"/>
        </w:rPr>
      </w:pPr>
      <w:r w:rsidRPr="006A6E67">
        <w:rPr>
          <w:sz w:val="18"/>
          <w:szCs w:val="18"/>
        </w:rPr>
        <w:t>As Residências Inclusivas Regionalizadas são unidades que ofertam Serviço de Acolhimento Institucional, no âmbito da Proteção Social Especial de Alta Complexidade do Sistema Único da Assistência Social - SUAS, para jovens e adultos com deficiência, de ambos os sexos, com idade entre 18 a 59 anos completos, em situação de vulnerabilidade,</w:t>
      </w:r>
      <w:r w:rsidRPr="006A6E67">
        <w:rPr>
          <w:spacing w:val="-14"/>
          <w:sz w:val="18"/>
          <w:szCs w:val="18"/>
        </w:rPr>
        <w:t xml:space="preserve"> </w:t>
      </w:r>
      <w:r w:rsidRPr="006A6E67">
        <w:rPr>
          <w:sz w:val="18"/>
          <w:szCs w:val="18"/>
        </w:rPr>
        <w:t>risco</w:t>
      </w:r>
      <w:r w:rsidRPr="006A6E67">
        <w:rPr>
          <w:spacing w:val="-13"/>
          <w:sz w:val="18"/>
          <w:szCs w:val="18"/>
        </w:rPr>
        <w:t xml:space="preserve"> </w:t>
      </w:r>
      <w:r w:rsidRPr="006A6E67">
        <w:rPr>
          <w:sz w:val="18"/>
          <w:szCs w:val="18"/>
        </w:rPr>
        <w:t>social,</w:t>
      </w:r>
      <w:r w:rsidRPr="006A6E67">
        <w:rPr>
          <w:spacing w:val="-13"/>
          <w:sz w:val="18"/>
          <w:szCs w:val="18"/>
        </w:rPr>
        <w:t xml:space="preserve"> </w:t>
      </w:r>
      <w:r w:rsidRPr="006A6E67">
        <w:rPr>
          <w:sz w:val="18"/>
          <w:szCs w:val="18"/>
        </w:rPr>
        <w:t>que</w:t>
      </w:r>
      <w:r w:rsidRPr="006A6E67">
        <w:rPr>
          <w:spacing w:val="-13"/>
          <w:sz w:val="18"/>
          <w:szCs w:val="18"/>
        </w:rPr>
        <w:t xml:space="preserve"> </w:t>
      </w:r>
      <w:r w:rsidRPr="006A6E67">
        <w:rPr>
          <w:sz w:val="18"/>
          <w:szCs w:val="18"/>
        </w:rPr>
        <w:t>não</w:t>
      </w:r>
      <w:r w:rsidRPr="006A6E67">
        <w:rPr>
          <w:spacing w:val="-13"/>
          <w:sz w:val="18"/>
          <w:szCs w:val="18"/>
        </w:rPr>
        <w:t xml:space="preserve"> </w:t>
      </w:r>
      <w:r w:rsidRPr="006A6E67">
        <w:rPr>
          <w:sz w:val="18"/>
          <w:szCs w:val="18"/>
        </w:rPr>
        <w:t>disponham</w:t>
      </w:r>
      <w:r w:rsidRPr="006A6E67">
        <w:rPr>
          <w:spacing w:val="-13"/>
          <w:sz w:val="18"/>
          <w:szCs w:val="18"/>
        </w:rPr>
        <w:t xml:space="preserve"> </w:t>
      </w:r>
      <w:r w:rsidRPr="006A6E67">
        <w:rPr>
          <w:sz w:val="18"/>
          <w:szCs w:val="18"/>
        </w:rPr>
        <w:t>de</w:t>
      </w:r>
      <w:r w:rsidRPr="006A6E67">
        <w:rPr>
          <w:spacing w:val="-14"/>
          <w:sz w:val="18"/>
          <w:szCs w:val="18"/>
        </w:rPr>
        <w:t xml:space="preserve"> </w:t>
      </w:r>
      <w:r w:rsidRPr="006A6E67">
        <w:rPr>
          <w:sz w:val="18"/>
          <w:szCs w:val="18"/>
        </w:rPr>
        <w:t>condições</w:t>
      </w:r>
      <w:r w:rsidRPr="006A6E67">
        <w:rPr>
          <w:spacing w:val="-13"/>
          <w:sz w:val="18"/>
          <w:szCs w:val="18"/>
        </w:rPr>
        <w:t xml:space="preserve"> </w:t>
      </w:r>
      <w:r w:rsidRPr="006A6E67">
        <w:rPr>
          <w:sz w:val="18"/>
          <w:szCs w:val="18"/>
        </w:rPr>
        <w:t>de</w:t>
      </w:r>
      <w:r w:rsidRPr="006A6E67">
        <w:rPr>
          <w:spacing w:val="-13"/>
          <w:sz w:val="18"/>
          <w:szCs w:val="18"/>
        </w:rPr>
        <w:t xml:space="preserve"> </w:t>
      </w:r>
      <w:r w:rsidRPr="006A6E67">
        <w:rPr>
          <w:sz w:val="18"/>
          <w:szCs w:val="18"/>
        </w:rPr>
        <w:t>autossustentabilidade</w:t>
      </w:r>
      <w:r w:rsidRPr="006A6E67">
        <w:rPr>
          <w:spacing w:val="-13"/>
          <w:sz w:val="18"/>
          <w:szCs w:val="18"/>
        </w:rPr>
        <w:t xml:space="preserve"> </w:t>
      </w:r>
      <w:r w:rsidRPr="006A6E67">
        <w:rPr>
          <w:sz w:val="18"/>
          <w:szCs w:val="18"/>
        </w:rPr>
        <w:t>ou</w:t>
      </w:r>
      <w:r w:rsidRPr="006A6E67">
        <w:rPr>
          <w:spacing w:val="-13"/>
          <w:sz w:val="18"/>
          <w:szCs w:val="18"/>
        </w:rPr>
        <w:t xml:space="preserve"> </w:t>
      </w:r>
      <w:r w:rsidRPr="006A6E67">
        <w:rPr>
          <w:sz w:val="18"/>
          <w:szCs w:val="18"/>
        </w:rPr>
        <w:t>de</w:t>
      </w:r>
      <w:r w:rsidRPr="006A6E67">
        <w:rPr>
          <w:spacing w:val="-13"/>
          <w:sz w:val="18"/>
          <w:szCs w:val="18"/>
        </w:rPr>
        <w:t xml:space="preserve"> </w:t>
      </w:r>
      <w:r w:rsidRPr="006A6E67">
        <w:rPr>
          <w:sz w:val="18"/>
          <w:szCs w:val="18"/>
        </w:rPr>
        <w:t>retaguarda</w:t>
      </w:r>
      <w:r w:rsidRPr="006A6E67">
        <w:rPr>
          <w:spacing w:val="-14"/>
          <w:sz w:val="18"/>
          <w:szCs w:val="18"/>
        </w:rPr>
        <w:t xml:space="preserve"> </w:t>
      </w:r>
      <w:r w:rsidRPr="006A6E67">
        <w:rPr>
          <w:spacing w:val="-3"/>
          <w:sz w:val="18"/>
          <w:szCs w:val="18"/>
        </w:rPr>
        <w:t xml:space="preserve">familiar. </w:t>
      </w:r>
      <w:r w:rsidRPr="006A6E67">
        <w:rPr>
          <w:sz w:val="18"/>
          <w:szCs w:val="18"/>
        </w:rPr>
        <w:t>As unidades regionalizadas estão vinculadas à Secretaria de Estado de Assistência Social e dos Direitos Humanos</w:t>
      </w:r>
      <w:r w:rsidRPr="006A6E67">
        <w:rPr>
          <w:spacing w:val="-3"/>
          <w:sz w:val="18"/>
          <w:szCs w:val="18"/>
        </w:rPr>
        <w:t xml:space="preserve">, </w:t>
      </w:r>
      <w:r w:rsidRPr="006A6E67">
        <w:rPr>
          <w:sz w:val="18"/>
          <w:szCs w:val="18"/>
        </w:rPr>
        <w:t>no âmbito da Superintendência da Política de Assistência Social e Coordenadoria de Proteção Social Especial, do Governo do Estado de Mato Grosso do Sul. Os Serviços Regionalizados de Acolhimento Institucional em Residências Inclusivas atendem, prioritariamente, municípios de pequeno porte, cuja demanda e condições de gestão dificultem a implantação do serviço</w:t>
      </w:r>
      <w:r w:rsidRPr="006A6E67">
        <w:rPr>
          <w:spacing w:val="-4"/>
          <w:sz w:val="18"/>
          <w:szCs w:val="18"/>
        </w:rPr>
        <w:t xml:space="preserve"> </w:t>
      </w:r>
      <w:r w:rsidRPr="006A6E67">
        <w:rPr>
          <w:sz w:val="18"/>
          <w:szCs w:val="18"/>
        </w:rPr>
        <w:t>local.</w:t>
      </w:r>
    </w:p>
    <w:p w14:paraId="353EF99F" w14:textId="77777777" w:rsidR="00C95B3B" w:rsidRPr="006A6E67" w:rsidRDefault="00C95B3B" w:rsidP="00C95B3B">
      <w:pPr>
        <w:pStyle w:val="Corpodetexto"/>
        <w:ind w:left="142" w:right="122"/>
        <w:rPr>
          <w:sz w:val="18"/>
          <w:szCs w:val="18"/>
        </w:rPr>
      </w:pPr>
      <w:r w:rsidRPr="006A6E67">
        <w:rPr>
          <w:sz w:val="18"/>
          <w:szCs w:val="18"/>
        </w:rPr>
        <w:t>Ressaltamos</w:t>
      </w:r>
      <w:r w:rsidRPr="006A6E67">
        <w:rPr>
          <w:spacing w:val="-17"/>
          <w:sz w:val="18"/>
          <w:szCs w:val="18"/>
        </w:rPr>
        <w:t xml:space="preserve"> </w:t>
      </w:r>
      <w:r w:rsidRPr="006A6E67">
        <w:rPr>
          <w:sz w:val="18"/>
          <w:szCs w:val="18"/>
        </w:rPr>
        <w:t>que</w:t>
      </w:r>
      <w:r w:rsidRPr="006A6E67">
        <w:rPr>
          <w:spacing w:val="-16"/>
          <w:sz w:val="18"/>
          <w:szCs w:val="18"/>
        </w:rPr>
        <w:t xml:space="preserve"> </w:t>
      </w:r>
      <w:r w:rsidRPr="006A6E67">
        <w:rPr>
          <w:sz w:val="18"/>
          <w:szCs w:val="18"/>
        </w:rPr>
        <w:t>as</w:t>
      </w:r>
      <w:r w:rsidRPr="006A6E67">
        <w:rPr>
          <w:spacing w:val="-16"/>
          <w:sz w:val="18"/>
          <w:szCs w:val="18"/>
        </w:rPr>
        <w:t xml:space="preserve"> </w:t>
      </w:r>
      <w:r w:rsidRPr="006A6E67">
        <w:rPr>
          <w:sz w:val="18"/>
          <w:szCs w:val="18"/>
        </w:rPr>
        <w:t>Residências</w:t>
      </w:r>
      <w:r w:rsidRPr="006A6E67">
        <w:rPr>
          <w:spacing w:val="-16"/>
          <w:sz w:val="18"/>
          <w:szCs w:val="18"/>
        </w:rPr>
        <w:t xml:space="preserve"> </w:t>
      </w:r>
      <w:r w:rsidRPr="006A6E67">
        <w:rPr>
          <w:sz w:val="18"/>
          <w:szCs w:val="18"/>
        </w:rPr>
        <w:t>Inclusivas</w:t>
      </w:r>
      <w:r w:rsidRPr="006A6E67">
        <w:rPr>
          <w:spacing w:val="-16"/>
          <w:sz w:val="18"/>
          <w:szCs w:val="18"/>
        </w:rPr>
        <w:t xml:space="preserve"> </w:t>
      </w:r>
      <w:r w:rsidRPr="006A6E67">
        <w:rPr>
          <w:sz w:val="18"/>
          <w:szCs w:val="18"/>
        </w:rPr>
        <w:t>Regionalizadas</w:t>
      </w:r>
      <w:r w:rsidRPr="006A6E67">
        <w:rPr>
          <w:spacing w:val="-16"/>
          <w:sz w:val="18"/>
          <w:szCs w:val="18"/>
        </w:rPr>
        <w:t xml:space="preserve"> </w:t>
      </w:r>
      <w:r w:rsidRPr="006A6E67">
        <w:rPr>
          <w:sz w:val="18"/>
          <w:szCs w:val="18"/>
        </w:rPr>
        <w:t>têm</w:t>
      </w:r>
      <w:r w:rsidRPr="006A6E67">
        <w:rPr>
          <w:spacing w:val="-16"/>
          <w:sz w:val="18"/>
          <w:szCs w:val="18"/>
        </w:rPr>
        <w:t xml:space="preserve"> </w:t>
      </w:r>
      <w:r w:rsidRPr="006A6E67">
        <w:rPr>
          <w:sz w:val="18"/>
          <w:szCs w:val="18"/>
        </w:rPr>
        <w:t>o</w:t>
      </w:r>
      <w:r w:rsidRPr="006A6E67">
        <w:rPr>
          <w:spacing w:val="-16"/>
          <w:sz w:val="18"/>
          <w:szCs w:val="18"/>
        </w:rPr>
        <w:t xml:space="preserve"> </w:t>
      </w:r>
      <w:r w:rsidRPr="006A6E67">
        <w:rPr>
          <w:sz w:val="18"/>
          <w:szCs w:val="18"/>
        </w:rPr>
        <w:t>propósito</w:t>
      </w:r>
      <w:r w:rsidRPr="006A6E67">
        <w:rPr>
          <w:spacing w:val="-16"/>
          <w:sz w:val="18"/>
          <w:szCs w:val="18"/>
        </w:rPr>
        <w:t xml:space="preserve"> </w:t>
      </w:r>
      <w:r w:rsidRPr="006A6E67">
        <w:rPr>
          <w:sz w:val="18"/>
          <w:szCs w:val="18"/>
        </w:rPr>
        <w:t>de</w:t>
      </w:r>
      <w:r w:rsidRPr="006A6E67">
        <w:rPr>
          <w:spacing w:val="-16"/>
          <w:sz w:val="18"/>
          <w:szCs w:val="18"/>
        </w:rPr>
        <w:t xml:space="preserve"> </w:t>
      </w:r>
      <w:r w:rsidRPr="006A6E67">
        <w:rPr>
          <w:sz w:val="18"/>
          <w:szCs w:val="18"/>
        </w:rPr>
        <w:t>romper</w:t>
      </w:r>
      <w:r w:rsidRPr="006A6E67">
        <w:rPr>
          <w:spacing w:val="-16"/>
          <w:sz w:val="18"/>
          <w:szCs w:val="18"/>
        </w:rPr>
        <w:t xml:space="preserve"> </w:t>
      </w:r>
      <w:r w:rsidRPr="006A6E67">
        <w:rPr>
          <w:sz w:val="18"/>
          <w:szCs w:val="18"/>
        </w:rPr>
        <w:t>com</w:t>
      </w:r>
      <w:r w:rsidRPr="006A6E67">
        <w:rPr>
          <w:spacing w:val="-16"/>
          <w:sz w:val="18"/>
          <w:szCs w:val="18"/>
        </w:rPr>
        <w:t xml:space="preserve"> </w:t>
      </w:r>
      <w:r w:rsidRPr="006A6E67">
        <w:rPr>
          <w:sz w:val="18"/>
          <w:szCs w:val="18"/>
        </w:rPr>
        <w:t>a</w:t>
      </w:r>
      <w:r w:rsidRPr="006A6E67">
        <w:rPr>
          <w:spacing w:val="-16"/>
          <w:sz w:val="18"/>
          <w:szCs w:val="18"/>
        </w:rPr>
        <w:t xml:space="preserve"> </w:t>
      </w:r>
      <w:r w:rsidRPr="006A6E67">
        <w:rPr>
          <w:sz w:val="18"/>
          <w:szCs w:val="18"/>
        </w:rPr>
        <w:t>prática</w:t>
      </w:r>
      <w:r w:rsidRPr="006A6E67">
        <w:rPr>
          <w:spacing w:val="-16"/>
          <w:sz w:val="18"/>
          <w:szCs w:val="18"/>
        </w:rPr>
        <w:t xml:space="preserve"> </w:t>
      </w:r>
      <w:r w:rsidRPr="006A6E67">
        <w:rPr>
          <w:sz w:val="18"/>
          <w:szCs w:val="18"/>
        </w:rPr>
        <w:t>do</w:t>
      </w:r>
      <w:r w:rsidRPr="006A6E67">
        <w:rPr>
          <w:spacing w:val="-16"/>
          <w:sz w:val="18"/>
          <w:szCs w:val="18"/>
        </w:rPr>
        <w:t xml:space="preserve"> </w:t>
      </w:r>
      <w:r w:rsidRPr="006A6E67">
        <w:rPr>
          <w:sz w:val="18"/>
          <w:szCs w:val="18"/>
        </w:rPr>
        <w:t>isolamento e favorecer o convívio comunitário. É uma residência adaptada, com estrutura física adequada, localizada em área residencial na comunidade. Deve dispor de equipe especializada e metodologia adequada para prestar atendimento personalizado e qualificado, proporcionando cuidado e atenção às necessidades individuais e coletivas.</w:t>
      </w:r>
      <w:r w:rsidRPr="006A6E67">
        <w:rPr>
          <w:spacing w:val="-8"/>
          <w:sz w:val="18"/>
          <w:szCs w:val="18"/>
        </w:rPr>
        <w:t xml:space="preserve"> </w:t>
      </w:r>
      <w:r w:rsidRPr="006A6E67">
        <w:rPr>
          <w:spacing w:val="-7"/>
          <w:sz w:val="18"/>
          <w:szCs w:val="18"/>
        </w:rPr>
        <w:t>Tem</w:t>
      </w:r>
      <w:r w:rsidRPr="006A6E67">
        <w:rPr>
          <w:spacing w:val="-8"/>
          <w:sz w:val="18"/>
          <w:szCs w:val="18"/>
        </w:rPr>
        <w:t xml:space="preserve"> </w:t>
      </w:r>
      <w:r w:rsidRPr="006A6E67">
        <w:rPr>
          <w:sz w:val="18"/>
          <w:szCs w:val="18"/>
        </w:rPr>
        <w:t>a</w:t>
      </w:r>
      <w:r w:rsidRPr="006A6E67">
        <w:rPr>
          <w:spacing w:val="-8"/>
          <w:sz w:val="18"/>
          <w:szCs w:val="18"/>
        </w:rPr>
        <w:t xml:space="preserve"> </w:t>
      </w:r>
      <w:r w:rsidRPr="006A6E67">
        <w:rPr>
          <w:sz w:val="18"/>
          <w:szCs w:val="18"/>
        </w:rPr>
        <w:t>finalidade</w:t>
      </w:r>
      <w:r w:rsidRPr="006A6E67">
        <w:rPr>
          <w:spacing w:val="-8"/>
          <w:sz w:val="18"/>
          <w:szCs w:val="18"/>
        </w:rPr>
        <w:t xml:space="preserve"> </w:t>
      </w:r>
      <w:r w:rsidRPr="006A6E67">
        <w:rPr>
          <w:sz w:val="18"/>
          <w:szCs w:val="18"/>
        </w:rPr>
        <w:t>de</w:t>
      </w:r>
      <w:r w:rsidRPr="006A6E67">
        <w:rPr>
          <w:spacing w:val="-8"/>
          <w:sz w:val="18"/>
          <w:szCs w:val="18"/>
        </w:rPr>
        <w:t xml:space="preserve"> </w:t>
      </w:r>
      <w:r w:rsidRPr="006A6E67">
        <w:rPr>
          <w:sz w:val="18"/>
          <w:szCs w:val="18"/>
        </w:rPr>
        <w:t>propiciar</w:t>
      </w:r>
      <w:r w:rsidRPr="006A6E67">
        <w:rPr>
          <w:spacing w:val="-8"/>
          <w:sz w:val="18"/>
          <w:szCs w:val="18"/>
        </w:rPr>
        <w:t xml:space="preserve"> </w:t>
      </w:r>
      <w:r w:rsidRPr="006A6E67">
        <w:rPr>
          <w:sz w:val="18"/>
          <w:szCs w:val="18"/>
        </w:rPr>
        <w:t>aos</w:t>
      </w:r>
      <w:r w:rsidRPr="006A6E67">
        <w:rPr>
          <w:spacing w:val="-8"/>
          <w:sz w:val="18"/>
          <w:szCs w:val="18"/>
        </w:rPr>
        <w:t xml:space="preserve"> </w:t>
      </w:r>
      <w:r w:rsidRPr="006A6E67">
        <w:rPr>
          <w:sz w:val="18"/>
          <w:szCs w:val="18"/>
        </w:rPr>
        <w:t>residentes</w:t>
      </w:r>
      <w:r w:rsidRPr="006A6E67">
        <w:rPr>
          <w:spacing w:val="-8"/>
          <w:sz w:val="18"/>
          <w:szCs w:val="18"/>
        </w:rPr>
        <w:t xml:space="preserve"> </w:t>
      </w:r>
      <w:r w:rsidRPr="006A6E67">
        <w:rPr>
          <w:sz w:val="18"/>
          <w:szCs w:val="18"/>
        </w:rPr>
        <w:t>a</w:t>
      </w:r>
      <w:r w:rsidRPr="006A6E67">
        <w:rPr>
          <w:spacing w:val="-8"/>
          <w:sz w:val="18"/>
          <w:szCs w:val="18"/>
        </w:rPr>
        <w:t xml:space="preserve"> </w:t>
      </w:r>
      <w:r w:rsidRPr="006A6E67">
        <w:rPr>
          <w:sz w:val="18"/>
          <w:szCs w:val="18"/>
        </w:rPr>
        <w:t>construção</w:t>
      </w:r>
      <w:r w:rsidRPr="006A6E67">
        <w:rPr>
          <w:spacing w:val="-7"/>
          <w:sz w:val="18"/>
          <w:szCs w:val="18"/>
        </w:rPr>
        <w:t xml:space="preserve"> </w:t>
      </w:r>
      <w:r w:rsidRPr="006A6E67">
        <w:rPr>
          <w:sz w:val="18"/>
          <w:szCs w:val="18"/>
        </w:rPr>
        <w:t>progressiva</w:t>
      </w:r>
      <w:r w:rsidRPr="006A6E67">
        <w:rPr>
          <w:spacing w:val="-8"/>
          <w:sz w:val="18"/>
          <w:szCs w:val="18"/>
        </w:rPr>
        <w:t xml:space="preserve"> </w:t>
      </w:r>
      <w:r w:rsidRPr="006A6E67">
        <w:rPr>
          <w:sz w:val="18"/>
          <w:szCs w:val="18"/>
        </w:rPr>
        <w:t>da</w:t>
      </w:r>
      <w:r w:rsidRPr="006A6E67">
        <w:rPr>
          <w:spacing w:val="-8"/>
          <w:sz w:val="18"/>
          <w:szCs w:val="18"/>
        </w:rPr>
        <w:t xml:space="preserve"> </w:t>
      </w:r>
      <w:r w:rsidRPr="006A6E67">
        <w:rPr>
          <w:sz w:val="18"/>
          <w:szCs w:val="18"/>
        </w:rPr>
        <w:t>autonomia</w:t>
      </w:r>
      <w:r w:rsidRPr="006A6E67">
        <w:rPr>
          <w:spacing w:val="-8"/>
          <w:sz w:val="18"/>
          <w:szCs w:val="18"/>
        </w:rPr>
        <w:t xml:space="preserve"> </w:t>
      </w:r>
      <w:r w:rsidRPr="006A6E67">
        <w:rPr>
          <w:sz w:val="18"/>
          <w:szCs w:val="18"/>
        </w:rPr>
        <w:t>e</w:t>
      </w:r>
      <w:r w:rsidRPr="006A6E67">
        <w:rPr>
          <w:spacing w:val="-8"/>
          <w:sz w:val="18"/>
          <w:szCs w:val="18"/>
        </w:rPr>
        <w:t xml:space="preserve"> </w:t>
      </w:r>
      <w:r w:rsidRPr="006A6E67">
        <w:rPr>
          <w:sz w:val="18"/>
          <w:szCs w:val="18"/>
        </w:rPr>
        <w:t>do</w:t>
      </w:r>
      <w:r w:rsidRPr="006A6E67">
        <w:rPr>
          <w:spacing w:val="-8"/>
          <w:sz w:val="18"/>
          <w:szCs w:val="18"/>
        </w:rPr>
        <w:t xml:space="preserve"> </w:t>
      </w:r>
      <w:r w:rsidRPr="006A6E67">
        <w:rPr>
          <w:sz w:val="18"/>
          <w:szCs w:val="18"/>
        </w:rPr>
        <w:t>protagonismo no desenvolvimento das atividades da vida diária, a participação social e comunitária e o fortalecimento dos vínculos familiares com vistas à reintegração familiar ou</w:t>
      </w:r>
      <w:r w:rsidRPr="006A6E67">
        <w:rPr>
          <w:spacing w:val="-1"/>
          <w:sz w:val="18"/>
          <w:szCs w:val="18"/>
        </w:rPr>
        <w:t xml:space="preserve"> </w:t>
      </w:r>
      <w:r w:rsidRPr="006A6E67">
        <w:rPr>
          <w:sz w:val="18"/>
          <w:szCs w:val="18"/>
        </w:rPr>
        <w:t>comunitária.</w:t>
      </w:r>
    </w:p>
    <w:p w14:paraId="4BFB10B1" w14:textId="77777777" w:rsidR="00C95B3B" w:rsidRPr="006A6E67" w:rsidRDefault="00C95B3B" w:rsidP="00C95B3B">
      <w:pPr>
        <w:pStyle w:val="Corpodetexto"/>
        <w:ind w:left="142" w:right="122"/>
        <w:rPr>
          <w:sz w:val="18"/>
          <w:szCs w:val="18"/>
        </w:rPr>
      </w:pPr>
      <w:r w:rsidRPr="006A6E67">
        <w:rPr>
          <w:sz w:val="18"/>
          <w:szCs w:val="18"/>
        </w:rPr>
        <w:t>As Residências Inclusivas Regionalizadas realizam atividades continuadas que visam a melhoria de vida das pessoas com</w:t>
      </w:r>
      <w:r w:rsidRPr="006A6E67">
        <w:rPr>
          <w:spacing w:val="-6"/>
          <w:sz w:val="18"/>
          <w:szCs w:val="18"/>
        </w:rPr>
        <w:t xml:space="preserve"> </w:t>
      </w:r>
      <w:r w:rsidRPr="006A6E67">
        <w:rPr>
          <w:sz w:val="18"/>
          <w:szCs w:val="18"/>
        </w:rPr>
        <w:t>deficiência,</w:t>
      </w:r>
      <w:r w:rsidRPr="006A6E67">
        <w:rPr>
          <w:spacing w:val="-5"/>
          <w:sz w:val="18"/>
          <w:szCs w:val="18"/>
        </w:rPr>
        <w:t xml:space="preserve"> </w:t>
      </w:r>
      <w:r w:rsidRPr="006A6E67">
        <w:rPr>
          <w:sz w:val="18"/>
          <w:szCs w:val="18"/>
        </w:rPr>
        <w:t>e</w:t>
      </w:r>
      <w:r w:rsidRPr="006A6E67">
        <w:rPr>
          <w:spacing w:val="-4"/>
          <w:sz w:val="18"/>
          <w:szCs w:val="18"/>
        </w:rPr>
        <w:t xml:space="preserve"> </w:t>
      </w:r>
      <w:r w:rsidRPr="006A6E67">
        <w:rPr>
          <w:sz w:val="18"/>
          <w:szCs w:val="18"/>
        </w:rPr>
        <w:t>cujas</w:t>
      </w:r>
      <w:r w:rsidRPr="006A6E67">
        <w:rPr>
          <w:spacing w:val="-6"/>
          <w:sz w:val="18"/>
          <w:szCs w:val="18"/>
        </w:rPr>
        <w:t xml:space="preserve"> </w:t>
      </w:r>
      <w:r w:rsidRPr="006A6E67">
        <w:rPr>
          <w:sz w:val="18"/>
          <w:szCs w:val="18"/>
        </w:rPr>
        <w:t>ações</w:t>
      </w:r>
      <w:r w:rsidRPr="006A6E67">
        <w:rPr>
          <w:spacing w:val="-4"/>
          <w:sz w:val="18"/>
          <w:szCs w:val="18"/>
        </w:rPr>
        <w:t xml:space="preserve"> </w:t>
      </w:r>
      <w:r w:rsidRPr="006A6E67">
        <w:rPr>
          <w:sz w:val="18"/>
          <w:szCs w:val="18"/>
        </w:rPr>
        <w:t>cumprem</w:t>
      </w:r>
      <w:r w:rsidRPr="006A6E67">
        <w:rPr>
          <w:spacing w:val="-5"/>
          <w:sz w:val="18"/>
          <w:szCs w:val="18"/>
        </w:rPr>
        <w:t xml:space="preserve"> </w:t>
      </w:r>
      <w:r w:rsidRPr="006A6E67">
        <w:rPr>
          <w:sz w:val="18"/>
          <w:szCs w:val="18"/>
        </w:rPr>
        <w:t>os</w:t>
      </w:r>
      <w:r w:rsidRPr="006A6E67">
        <w:rPr>
          <w:spacing w:val="-5"/>
          <w:sz w:val="18"/>
          <w:szCs w:val="18"/>
        </w:rPr>
        <w:t xml:space="preserve"> </w:t>
      </w:r>
      <w:r w:rsidRPr="006A6E67">
        <w:rPr>
          <w:sz w:val="18"/>
          <w:szCs w:val="18"/>
        </w:rPr>
        <w:t>objetivos,</w:t>
      </w:r>
      <w:r w:rsidRPr="006A6E67">
        <w:rPr>
          <w:spacing w:val="-5"/>
          <w:sz w:val="18"/>
          <w:szCs w:val="18"/>
        </w:rPr>
        <w:t xml:space="preserve"> </w:t>
      </w:r>
      <w:r w:rsidRPr="006A6E67">
        <w:rPr>
          <w:sz w:val="18"/>
          <w:szCs w:val="18"/>
        </w:rPr>
        <w:t>princípios</w:t>
      </w:r>
      <w:r w:rsidRPr="006A6E67">
        <w:rPr>
          <w:spacing w:val="-5"/>
          <w:sz w:val="18"/>
          <w:szCs w:val="18"/>
        </w:rPr>
        <w:t xml:space="preserve"> </w:t>
      </w:r>
      <w:r w:rsidRPr="006A6E67">
        <w:rPr>
          <w:sz w:val="18"/>
          <w:szCs w:val="18"/>
        </w:rPr>
        <w:t>e</w:t>
      </w:r>
      <w:r w:rsidRPr="006A6E67">
        <w:rPr>
          <w:spacing w:val="-4"/>
          <w:sz w:val="18"/>
          <w:szCs w:val="18"/>
        </w:rPr>
        <w:t xml:space="preserve"> </w:t>
      </w:r>
      <w:r w:rsidRPr="006A6E67">
        <w:rPr>
          <w:sz w:val="18"/>
          <w:szCs w:val="18"/>
        </w:rPr>
        <w:t>diretrizes</w:t>
      </w:r>
      <w:r w:rsidRPr="006A6E67">
        <w:rPr>
          <w:spacing w:val="-4"/>
          <w:sz w:val="18"/>
          <w:szCs w:val="18"/>
        </w:rPr>
        <w:t xml:space="preserve"> </w:t>
      </w:r>
      <w:r w:rsidRPr="006A6E67">
        <w:rPr>
          <w:sz w:val="18"/>
          <w:szCs w:val="18"/>
        </w:rPr>
        <w:t>estabelecidos</w:t>
      </w:r>
      <w:r w:rsidRPr="006A6E67">
        <w:rPr>
          <w:spacing w:val="-5"/>
          <w:sz w:val="18"/>
          <w:szCs w:val="18"/>
        </w:rPr>
        <w:t xml:space="preserve"> </w:t>
      </w:r>
      <w:r w:rsidRPr="006A6E67">
        <w:rPr>
          <w:sz w:val="18"/>
          <w:szCs w:val="18"/>
        </w:rPr>
        <w:t>na</w:t>
      </w:r>
      <w:r w:rsidRPr="006A6E67">
        <w:rPr>
          <w:spacing w:val="-5"/>
          <w:sz w:val="18"/>
          <w:szCs w:val="18"/>
        </w:rPr>
        <w:t xml:space="preserve"> </w:t>
      </w:r>
      <w:r w:rsidRPr="006A6E67">
        <w:rPr>
          <w:sz w:val="18"/>
          <w:szCs w:val="18"/>
        </w:rPr>
        <w:t>Política</w:t>
      </w:r>
      <w:r w:rsidRPr="006A6E67">
        <w:rPr>
          <w:spacing w:val="-4"/>
          <w:sz w:val="18"/>
          <w:szCs w:val="18"/>
        </w:rPr>
        <w:t xml:space="preserve"> </w:t>
      </w:r>
      <w:r w:rsidRPr="006A6E67">
        <w:rPr>
          <w:sz w:val="18"/>
          <w:szCs w:val="18"/>
        </w:rPr>
        <w:t>Nacional</w:t>
      </w:r>
      <w:r w:rsidRPr="006A6E67">
        <w:rPr>
          <w:spacing w:val="-6"/>
          <w:sz w:val="18"/>
          <w:szCs w:val="18"/>
        </w:rPr>
        <w:t xml:space="preserve"> </w:t>
      </w:r>
      <w:r w:rsidRPr="006A6E67">
        <w:rPr>
          <w:sz w:val="18"/>
          <w:szCs w:val="18"/>
        </w:rPr>
        <w:t>da Assistência Social e Política Estadual de Assistência Social de Mato Grosso do Sul. Assim, todas as providências legais deverão ser tomadas para a realização da parceria de acordo com a legislação vigente, atendendo ao princípio</w:t>
      </w:r>
      <w:r w:rsidRPr="006A6E67">
        <w:rPr>
          <w:spacing w:val="-21"/>
          <w:sz w:val="18"/>
          <w:szCs w:val="18"/>
        </w:rPr>
        <w:t xml:space="preserve"> </w:t>
      </w:r>
      <w:r w:rsidRPr="006A6E67">
        <w:rPr>
          <w:sz w:val="18"/>
          <w:szCs w:val="18"/>
        </w:rPr>
        <w:t>da</w:t>
      </w:r>
      <w:r w:rsidRPr="006A6E67">
        <w:rPr>
          <w:spacing w:val="-21"/>
          <w:sz w:val="18"/>
          <w:szCs w:val="18"/>
        </w:rPr>
        <w:t xml:space="preserve"> </w:t>
      </w:r>
      <w:r w:rsidRPr="006A6E67">
        <w:rPr>
          <w:sz w:val="18"/>
          <w:szCs w:val="18"/>
        </w:rPr>
        <w:t>legalidade</w:t>
      </w:r>
      <w:r w:rsidRPr="006A6E67">
        <w:rPr>
          <w:spacing w:val="-21"/>
          <w:sz w:val="18"/>
          <w:szCs w:val="18"/>
        </w:rPr>
        <w:t xml:space="preserve"> </w:t>
      </w:r>
      <w:r w:rsidRPr="006A6E67">
        <w:rPr>
          <w:sz w:val="18"/>
          <w:szCs w:val="18"/>
        </w:rPr>
        <w:t>e</w:t>
      </w:r>
      <w:r w:rsidRPr="006A6E67">
        <w:rPr>
          <w:spacing w:val="-21"/>
          <w:sz w:val="18"/>
          <w:szCs w:val="18"/>
        </w:rPr>
        <w:t xml:space="preserve"> </w:t>
      </w:r>
      <w:r w:rsidRPr="006A6E67">
        <w:rPr>
          <w:sz w:val="18"/>
          <w:szCs w:val="18"/>
        </w:rPr>
        <w:t>da</w:t>
      </w:r>
      <w:r w:rsidRPr="006A6E67">
        <w:rPr>
          <w:spacing w:val="-21"/>
          <w:sz w:val="18"/>
          <w:szCs w:val="18"/>
        </w:rPr>
        <w:t xml:space="preserve"> </w:t>
      </w:r>
      <w:r w:rsidRPr="006A6E67">
        <w:rPr>
          <w:sz w:val="18"/>
          <w:szCs w:val="18"/>
        </w:rPr>
        <w:t>publicização</w:t>
      </w:r>
      <w:r w:rsidRPr="006A6E67">
        <w:rPr>
          <w:spacing w:val="-21"/>
          <w:sz w:val="18"/>
          <w:szCs w:val="18"/>
        </w:rPr>
        <w:t xml:space="preserve"> </w:t>
      </w:r>
      <w:r w:rsidRPr="006A6E67">
        <w:rPr>
          <w:sz w:val="18"/>
          <w:szCs w:val="18"/>
        </w:rPr>
        <w:t>para</w:t>
      </w:r>
      <w:r w:rsidRPr="006A6E67">
        <w:rPr>
          <w:spacing w:val="-20"/>
          <w:sz w:val="18"/>
          <w:szCs w:val="18"/>
        </w:rPr>
        <w:t xml:space="preserve"> </w:t>
      </w:r>
      <w:r w:rsidRPr="006A6E67">
        <w:rPr>
          <w:sz w:val="18"/>
          <w:szCs w:val="18"/>
        </w:rPr>
        <w:t>a</w:t>
      </w:r>
      <w:r w:rsidRPr="006A6E67">
        <w:rPr>
          <w:spacing w:val="-21"/>
          <w:sz w:val="18"/>
          <w:szCs w:val="18"/>
        </w:rPr>
        <w:t xml:space="preserve"> </w:t>
      </w:r>
      <w:r w:rsidRPr="006A6E67">
        <w:rPr>
          <w:sz w:val="18"/>
          <w:szCs w:val="18"/>
        </w:rPr>
        <w:t>qualificação</w:t>
      </w:r>
      <w:r w:rsidRPr="006A6E67">
        <w:rPr>
          <w:spacing w:val="-21"/>
          <w:sz w:val="18"/>
          <w:szCs w:val="18"/>
        </w:rPr>
        <w:t xml:space="preserve"> </w:t>
      </w:r>
      <w:r w:rsidRPr="006A6E67">
        <w:rPr>
          <w:sz w:val="18"/>
          <w:szCs w:val="18"/>
        </w:rPr>
        <w:t>do</w:t>
      </w:r>
      <w:r w:rsidRPr="006A6E67">
        <w:rPr>
          <w:spacing w:val="-21"/>
          <w:sz w:val="18"/>
          <w:szCs w:val="18"/>
        </w:rPr>
        <w:t xml:space="preserve"> </w:t>
      </w:r>
      <w:r w:rsidRPr="006A6E67">
        <w:rPr>
          <w:sz w:val="18"/>
          <w:szCs w:val="18"/>
        </w:rPr>
        <w:t>Serviço,</w:t>
      </w:r>
      <w:r w:rsidRPr="006A6E67">
        <w:rPr>
          <w:spacing w:val="-21"/>
          <w:sz w:val="18"/>
          <w:szCs w:val="18"/>
        </w:rPr>
        <w:t xml:space="preserve"> </w:t>
      </w:r>
      <w:r w:rsidRPr="006A6E67">
        <w:rPr>
          <w:sz w:val="18"/>
          <w:szCs w:val="18"/>
        </w:rPr>
        <w:t>tornando</w:t>
      </w:r>
      <w:r w:rsidRPr="006A6E67">
        <w:rPr>
          <w:spacing w:val="-21"/>
          <w:sz w:val="18"/>
          <w:szCs w:val="18"/>
        </w:rPr>
        <w:t xml:space="preserve"> </w:t>
      </w:r>
      <w:r w:rsidRPr="006A6E67">
        <w:rPr>
          <w:sz w:val="18"/>
          <w:szCs w:val="18"/>
        </w:rPr>
        <w:t>público</w:t>
      </w:r>
      <w:r w:rsidRPr="006A6E67">
        <w:rPr>
          <w:spacing w:val="-20"/>
          <w:sz w:val="18"/>
          <w:szCs w:val="18"/>
        </w:rPr>
        <w:t xml:space="preserve"> </w:t>
      </w:r>
      <w:r w:rsidRPr="006A6E67">
        <w:rPr>
          <w:sz w:val="18"/>
          <w:szCs w:val="18"/>
        </w:rPr>
        <w:t>o</w:t>
      </w:r>
      <w:r w:rsidRPr="006A6E67">
        <w:rPr>
          <w:spacing w:val="-21"/>
          <w:sz w:val="18"/>
          <w:szCs w:val="18"/>
        </w:rPr>
        <w:t xml:space="preserve"> </w:t>
      </w:r>
      <w:r w:rsidRPr="006A6E67">
        <w:rPr>
          <w:sz w:val="18"/>
          <w:szCs w:val="18"/>
        </w:rPr>
        <w:t>processo</w:t>
      </w:r>
      <w:r w:rsidRPr="006A6E67">
        <w:rPr>
          <w:spacing w:val="-21"/>
          <w:sz w:val="18"/>
          <w:szCs w:val="18"/>
        </w:rPr>
        <w:t xml:space="preserve"> </w:t>
      </w:r>
      <w:r w:rsidRPr="006A6E67">
        <w:rPr>
          <w:sz w:val="18"/>
          <w:szCs w:val="18"/>
        </w:rPr>
        <w:t>de</w:t>
      </w:r>
      <w:r w:rsidRPr="006A6E67">
        <w:rPr>
          <w:spacing w:val="-21"/>
          <w:sz w:val="18"/>
          <w:szCs w:val="18"/>
        </w:rPr>
        <w:t xml:space="preserve"> </w:t>
      </w:r>
      <w:r w:rsidRPr="006A6E67">
        <w:rPr>
          <w:sz w:val="18"/>
          <w:szCs w:val="18"/>
        </w:rPr>
        <w:t>seleção</w:t>
      </w:r>
      <w:r w:rsidRPr="006A6E67">
        <w:rPr>
          <w:spacing w:val="-21"/>
          <w:sz w:val="18"/>
          <w:szCs w:val="18"/>
        </w:rPr>
        <w:t xml:space="preserve"> </w:t>
      </w:r>
      <w:r w:rsidRPr="006A6E67">
        <w:rPr>
          <w:sz w:val="18"/>
          <w:szCs w:val="18"/>
        </w:rPr>
        <w:t>das entidades e organizações de assistência social por meio da realização de Chamamento Público e edital contendo as diretrizes para a oferta conjunta do serviço entre a Administração Pública e a Organização</w:t>
      </w:r>
      <w:r w:rsidRPr="006A6E67">
        <w:rPr>
          <w:spacing w:val="-14"/>
          <w:sz w:val="18"/>
          <w:szCs w:val="18"/>
        </w:rPr>
        <w:t xml:space="preserve"> </w:t>
      </w:r>
      <w:r w:rsidRPr="006A6E67">
        <w:rPr>
          <w:sz w:val="18"/>
          <w:szCs w:val="18"/>
        </w:rPr>
        <w:t>selecionada.</w:t>
      </w:r>
    </w:p>
    <w:p w14:paraId="79BC3E86" w14:textId="77777777" w:rsidR="00C95B3B" w:rsidRPr="006A6E67" w:rsidRDefault="00C95B3B" w:rsidP="00C95B3B">
      <w:pPr>
        <w:pStyle w:val="Corpodetexto"/>
        <w:ind w:left="142" w:right="122"/>
        <w:rPr>
          <w:sz w:val="18"/>
          <w:szCs w:val="18"/>
        </w:rPr>
      </w:pPr>
      <w:r w:rsidRPr="006A6E67">
        <w:rPr>
          <w:sz w:val="18"/>
          <w:szCs w:val="18"/>
        </w:rPr>
        <w:t>Destarte, a parceria pressupõe observar as orientações técnicas e qualidade do Serviço, considerando espaço físico adequado e acessível, profissionais capacitados e na quantidade necessária, equipamentos, materiais e tecnologias assistivas necessárias ao Serviço, outros serviços de suporte e apoio à participação do usuário, atender ao público ao qual se destina, promover o alcance dos objetivos propostos.</w:t>
      </w:r>
    </w:p>
    <w:p w14:paraId="45B78DEB" w14:textId="77777777" w:rsidR="00C95B3B" w:rsidRPr="006A6E67" w:rsidRDefault="00C95B3B" w:rsidP="00C95B3B">
      <w:pPr>
        <w:pStyle w:val="Corpodetexto"/>
        <w:ind w:left="142" w:right="122"/>
        <w:rPr>
          <w:sz w:val="18"/>
          <w:szCs w:val="18"/>
        </w:rPr>
      </w:pPr>
      <w:r w:rsidRPr="006A6E67">
        <w:rPr>
          <w:sz w:val="18"/>
          <w:szCs w:val="18"/>
        </w:rPr>
        <w:t>A</w:t>
      </w:r>
      <w:r w:rsidRPr="006A6E67">
        <w:rPr>
          <w:spacing w:val="-29"/>
          <w:sz w:val="18"/>
          <w:szCs w:val="18"/>
        </w:rPr>
        <w:t xml:space="preserve"> </w:t>
      </w:r>
      <w:r w:rsidRPr="006A6E67">
        <w:rPr>
          <w:sz w:val="18"/>
          <w:szCs w:val="18"/>
        </w:rPr>
        <w:t>Gestão</w:t>
      </w:r>
      <w:r w:rsidRPr="006A6E67">
        <w:rPr>
          <w:spacing w:val="-29"/>
          <w:sz w:val="18"/>
          <w:szCs w:val="18"/>
        </w:rPr>
        <w:t xml:space="preserve"> </w:t>
      </w:r>
      <w:r w:rsidRPr="006A6E67">
        <w:rPr>
          <w:sz w:val="18"/>
          <w:szCs w:val="18"/>
        </w:rPr>
        <w:t>Estadual</w:t>
      </w:r>
      <w:r w:rsidRPr="006A6E67">
        <w:rPr>
          <w:spacing w:val="-29"/>
          <w:sz w:val="18"/>
          <w:szCs w:val="18"/>
        </w:rPr>
        <w:t xml:space="preserve"> </w:t>
      </w:r>
      <w:r w:rsidRPr="006A6E67">
        <w:rPr>
          <w:sz w:val="18"/>
          <w:szCs w:val="18"/>
        </w:rPr>
        <w:t>deverá</w:t>
      </w:r>
      <w:r w:rsidRPr="006A6E67">
        <w:rPr>
          <w:spacing w:val="-29"/>
          <w:sz w:val="18"/>
          <w:szCs w:val="18"/>
        </w:rPr>
        <w:t xml:space="preserve"> </w:t>
      </w:r>
      <w:r w:rsidRPr="006A6E67">
        <w:rPr>
          <w:sz w:val="18"/>
          <w:szCs w:val="18"/>
        </w:rPr>
        <w:t>observar</w:t>
      </w:r>
      <w:r w:rsidRPr="006A6E67">
        <w:rPr>
          <w:spacing w:val="-29"/>
          <w:sz w:val="18"/>
          <w:szCs w:val="18"/>
        </w:rPr>
        <w:t xml:space="preserve"> </w:t>
      </w:r>
      <w:r w:rsidRPr="006A6E67">
        <w:rPr>
          <w:sz w:val="18"/>
          <w:szCs w:val="18"/>
        </w:rPr>
        <w:t>e</w:t>
      </w:r>
      <w:r w:rsidRPr="006A6E67">
        <w:rPr>
          <w:spacing w:val="-28"/>
          <w:sz w:val="18"/>
          <w:szCs w:val="18"/>
        </w:rPr>
        <w:t xml:space="preserve"> </w:t>
      </w:r>
      <w:r w:rsidRPr="006A6E67">
        <w:rPr>
          <w:sz w:val="18"/>
          <w:szCs w:val="18"/>
        </w:rPr>
        <w:t>manter</w:t>
      </w:r>
      <w:r w:rsidRPr="006A6E67">
        <w:rPr>
          <w:spacing w:val="-29"/>
          <w:sz w:val="18"/>
          <w:szCs w:val="18"/>
        </w:rPr>
        <w:t xml:space="preserve"> </w:t>
      </w:r>
      <w:r w:rsidRPr="006A6E67">
        <w:rPr>
          <w:sz w:val="18"/>
          <w:szCs w:val="18"/>
        </w:rPr>
        <w:t>as</w:t>
      </w:r>
      <w:r w:rsidRPr="006A6E67">
        <w:rPr>
          <w:spacing w:val="-29"/>
          <w:sz w:val="18"/>
          <w:szCs w:val="18"/>
        </w:rPr>
        <w:t xml:space="preserve"> </w:t>
      </w:r>
      <w:r w:rsidRPr="006A6E67">
        <w:rPr>
          <w:sz w:val="18"/>
          <w:szCs w:val="18"/>
        </w:rPr>
        <w:t>orientações</w:t>
      </w:r>
      <w:r w:rsidRPr="006A6E67">
        <w:rPr>
          <w:spacing w:val="-29"/>
          <w:sz w:val="18"/>
          <w:szCs w:val="18"/>
        </w:rPr>
        <w:t xml:space="preserve"> </w:t>
      </w:r>
      <w:r w:rsidRPr="006A6E67">
        <w:rPr>
          <w:sz w:val="18"/>
          <w:szCs w:val="18"/>
        </w:rPr>
        <w:t>sobre</w:t>
      </w:r>
      <w:r w:rsidRPr="006A6E67">
        <w:rPr>
          <w:spacing w:val="-29"/>
          <w:sz w:val="18"/>
          <w:szCs w:val="18"/>
        </w:rPr>
        <w:t xml:space="preserve"> </w:t>
      </w:r>
      <w:r w:rsidRPr="006A6E67">
        <w:rPr>
          <w:sz w:val="18"/>
          <w:szCs w:val="18"/>
        </w:rPr>
        <w:t>a</w:t>
      </w:r>
      <w:r w:rsidRPr="006A6E67">
        <w:rPr>
          <w:spacing w:val="-29"/>
          <w:sz w:val="18"/>
          <w:szCs w:val="18"/>
        </w:rPr>
        <w:t xml:space="preserve"> </w:t>
      </w:r>
      <w:r w:rsidRPr="006A6E67">
        <w:rPr>
          <w:sz w:val="18"/>
          <w:szCs w:val="18"/>
        </w:rPr>
        <w:t>gestão</w:t>
      </w:r>
      <w:r w:rsidRPr="006A6E67">
        <w:rPr>
          <w:spacing w:val="-28"/>
          <w:sz w:val="18"/>
          <w:szCs w:val="18"/>
        </w:rPr>
        <w:t xml:space="preserve"> </w:t>
      </w:r>
      <w:r w:rsidRPr="006A6E67">
        <w:rPr>
          <w:sz w:val="18"/>
          <w:szCs w:val="18"/>
        </w:rPr>
        <w:t>do</w:t>
      </w:r>
      <w:r w:rsidRPr="006A6E67">
        <w:rPr>
          <w:spacing w:val="-29"/>
          <w:sz w:val="18"/>
          <w:szCs w:val="18"/>
        </w:rPr>
        <w:t xml:space="preserve"> </w:t>
      </w:r>
      <w:r w:rsidRPr="006A6E67">
        <w:rPr>
          <w:sz w:val="18"/>
          <w:szCs w:val="18"/>
        </w:rPr>
        <w:t>Serviço,</w:t>
      </w:r>
      <w:r w:rsidRPr="006A6E67">
        <w:rPr>
          <w:spacing w:val="-29"/>
          <w:sz w:val="18"/>
          <w:szCs w:val="18"/>
        </w:rPr>
        <w:t xml:space="preserve"> </w:t>
      </w:r>
      <w:r w:rsidRPr="006A6E67">
        <w:rPr>
          <w:sz w:val="18"/>
          <w:szCs w:val="18"/>
        </w:rPr>
        <w:t>metodologia</w:t>
      </w:r>
      <w:r w:rsidRPr="006A6E67">
        <w:rPr>
          <w:spacing w:val="-29"/>
          <w:sz w:val="18"/>
          <w:szCs w:val="18"/>
        </w:rPr>
        <w:t xml:space="preserve"> </w:t>
      </w:r>
      <w:r w:rsidRPr="006A6E67">
        <w:rPr>
          <w:sz w:val="18"/>
          <w:szCs w:val="18"/>
        </w:rPr>
        <w:t>de</w:t>
      </w:r>
      <w:r w:rsidRPr="006A6E67">
        <w:rPr>
          <w:spacing w:val="-29"/>
          <w:sz w:val="18"/>
          <w:szCs w:val="18"/>
        </w:rPr>
        <w:t xml:space="preserve"> </w:t>
      </w:r>
      <w:r w:rsidRPr="006A6E67">
        <w:rPr>
          <w:sz w:val="18"/>
          <w:szCs w:val="18"/>
        </w:rPr>
        <w:t>atendimento, planejamento dos procedimentos para monitoramento e avaliação, conforme discriminado no anexo</w:t>
      </w:r>
      <w:r w:rsidRPr="006A6E67">
        <w:rPr>
          <w:spacing w:val="-23"/>
          <w:sz w:val="18"/>
          <w:szCs w:val="18"/>
        </w:rPr>
        <w:t xml:space="preserve"> </w:t>
      </w:r>
      <w:r w:rsidRPr="006A6E67">
        <w:rPr>
          <w:sz w:val="18"/>
          <w:szCs w:val="18"/>
        </w:rPr>
        <w:t>I.</w:t>
      </w:r>
    </w:p>
    <w:p w14:paraId="2DCC584C" w14:textId="77777777" w:rsidR="00C95B3B" w:rsidRPr="003F5779" w:rsidRDefault="00C95B3B" w:rsidP="00C95B3B">
      <w:pPr>
        <w:pStyle w:val="Corpodetexto"/>
        <w:ind w:left="142" w:right="122"/>
      </w:pPr>
    </w:p>
    <w:tbl>
      <w:tblPr>
        <w:tblW w:w="10233" w:type="dxa"/>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78"/>
        <w:gridCol w:w="2280"/>
        <w:gridCol w:w="1843"/>
        <w:gridCol w:w="696"/>
        <w:gridCol w:w="1855"/>
        <w:gridCol w:w="555"/>
        <w:gridCol w:w="2126"/>
      </w:tblGrid>
      <w:tr w:rsidR="00C95B3B" w:rsidRPr="003F5779" w14:paraId="060472B9" w14:textId="77777777" w:rsidTr="00923599">
        <w:trPr>
          <w:trHeight w:val="214"/>
        </w:trPr>
        <w:tc>
          <w:tcPr>
            <w:tcW w:w="10233" w:type="dxa"/>
            <w:gridSpan w:val="7"/>
            <w:shd w:val="clear" w:color="auto" w:fill="auto"/>
          </w:tcPr>
          <w:p w14:paraId="136432FB" w14:textId="77777777" w:rsidR="00C95B3B" w:rsidRPr="003F5779" w:rsidRDefault="00C95B3B" w:rsidP="00923599">
            <w:pPr>
              <w:pStyle w:val="TableParagraph"/>
              <w:jc w:val="both"/>
              <w:rPr>
                <w:b/>
                <w:sz w:val="18"/>
                <w:szCs w:val="18"/>
              </w:rPr>
            </w:pPr>
            <w:r w:rsidRPr="00B669A8">
              <w:rPr>
                <w:b/>
                <w:sz w:val="18"/>
                <w:szCs w:val="18"/>
              </w:rPr>
              <w:t>I – OBJETO DA PARCERIA</w:t>
            </w:r>
          </w:p>
        </w:tc>
      </w:tr>
      <w:tr w:rsidR="00C95B3B" w:rsidRPr="003F5779" w14:paraId="05D6C829" w14:textId="77777777" w:rsidTr="00923599">
        <w:trPr>
          <w:trHeight w:val="565"/>
        </w:trPr>
        <w:tc>
          <w:tcPr>
            <w:tcW w:w="10233" w:type="dxa"/>
            <w:gridSpan w:val="7"/>
            <w:shd w:val="clear" w:color="auto" w:fill="auto"/>
          </w:tcPr>
          <w:p w14:paraId="24E1A0BD" w14:textId="77777777" w:rsidR="00C95B3B" w:rsidRDefault="00C95B3B" w:rsidP="00923599">
            <w:pPr>
              <w:pStyle w:val="TableParagraph"/>
              <w:ind w:right="90"/>
              <w:jc w:val="both"/>
              <w:rPr>
                <w:sz w:val="18"/>
                <w:szCs w:val="18"/>
              </w:rPr>
            </w:pPr>
            <w:r w:rsidRPr="003F5779">
              <w:rPr>
                <w:sz w:val="18"/>
                <w:szCs w:val="18"/>
              </w:rPr>
              <w:t>Estabelecer colaboração de parceria entre o Estado de Mato Grosso do Sul, por meio da Secretaria de Estado de Assistência Social</w:t>
            </w:r>
            <w:r w:rsidRPr="003F5779">
              <w:rPr>
                <w:spacing w:val="-3"/>
                <w:sz w:val="18"/>
                <w:szCs w:val="18"/>
              </w:rPr>
              <w:t xml:space="preserve"> e dos </w:t>
            </w:r>
            <w:r w:rsidRPr="003F5779">
              <w:rPr>
                <w:sz w:val="18"/>
                <w:szCs w:val="18"/>
              </w:rPr>
              <w:t xml:space="preserve">Direitos Humanos e a Organização selecionada para executar serviços da Proteção Social Especial de Alta Complexidade – Serviço de Acolhimento Institucional para Jovens e Adultos com Deficiência </w:t>
            </w:r>
            <w:r w:rsidRPr="006A6E67">
              <w:rPr>
                <w:sz w:val="18"/>
                <w:szCs w:val="18"/>
              </w:rPr>
              <w:t>em 2 (duas) unidades de Residências Inclusivas Regionalizadas, localizadas nos Município de Campo Grande e Dourados,  com capacidade para cada uma acolher até 14 (quatorze) jovens e adultos com deficiência de am</w:t>
            </w:r>
            <w:r w:rsidRPr="003F5779">
              <w:rPr>
                <w:sz w:val="18"/>
                <w:szCs w:val="18"/>
              </w:rPr>
              <w:t>bos os sexos, com idade entre 18 a 59 anos completos, em</w:t>
            </w:r>
            <w:r w:rsidRPr="003F5779">
              <w:rPr>
                <w:spacing w:val="10"/>
                <w:sz w:val="18"/>
                <w:szCs w:val="18"/>
              </w:rPr>
              <w:t xml:space="preserve"> </w:t>
            </w:r>
            <w:r w:rsidRPr="003F5779">
              <w:rPr>
                <w:sz w:val="18"/>
                <w:szCs w:val="18"/>
              </w:rPr>
              <w:t>situação</w:t>
            </w:r>
            <w:r w:rsidRPr="003F5779">
              <w:rPr>
                <w:spacing w:val="11"/>
                <w:sz w:val="18"/>
                <w:szCs w:val="18"/>
              </w:rPr>
              <w:t xml:space="preserve"> </w:t>
            </w:r>
            <w:r w:rsidRPr="003F5779">
              <w:rPr>
                <w:sz w:val="18"/>
                <w:szCs w:val="18"/>
              </w:rPr>
              <w:t>de</w:t>
            </w:r>
            <w:r w:rsidRPr="003F5779">
              <w:rPr>
                <w:spacing w:val="11"/>
                <w:sz w:val="18"/>
                <w:szCs w:val="18"/>
              </w:rPr>
              <w:t xml:space="preserve"> </w:t>
            </w:r>
            <w:r w:rsidRPr="003F5779">
              <w:rPr>
                <w:sz w:val="18"/>
                <w:szCs w:val="18"/>
              </w:rPr>
              <w:t>vulnerabilidade,</w:t>
            </w:r>
            <w:r w:rsidRPr="003F5779">
              <w:rPr>
                <w:spacing w:val="12"/>
                <w:sz w:val="18"/>
                <w:szCs w:val="18"/>
              </w:rPr>
              <w:t xml:space="preserve"> </w:t>
            </w:r>
            <w:r w:rsidRPr="003F5779">
              <w:rPr>
                <w:sz w:val="18"/>
                <w:szCs w:val="18"/>
              </w:rPr>
              <w:t>risco</w:t>
            </w:r>
            <w:r w:rsidRPr="003F5779">
              <w:rPr>
                <w:spacing w:val="12"/>
                <w:sz w:val="18"/>
                <w:szCs w:val="18"/>
              </w:rPr>
              <w:t xml:space="preserve"> </w:t>
            </w:r>
            <w:r w:rsidRPr="003F5779">
              <w:rPr>
                <w:sz w:val="18"/>
                <w:szCs w:val="18"/>
              </w:rPr>
              <w:t>social,</w:t>
            </w:r>
            <w:r w:rsidRPr="003F5779">
              <w:rPr>
                <w:spacing w:val="12"/>
                <w:sz w:val="18"/>
                <w:szCs w:val="18"/>
              </w:rPr>
              <w:t xml:space="preserve"> </w:t>
            </w:r>
            <w:r w:rsidRPr="003F5779">
              <w:rPr>
                <w:sz w:val="18"/>
                <w:szCs w:val="18"/>
              </w:rPr>
              <w:t>que</w:t>
            </w:r>
            <w:r w:rsidRPr="003F5779">
              <w:rPr>
                <w:spacing w:val="11"/>
                <w:sz w:val="18"/>
                <w:szCs w:val="18"/>
              </w:rPr>
              <w:t xml:space="preserve"> </w:t>
            </w:r>
            <w:r w:rsidRPr="003F5779">
              <w:rPr>
                <w:sz w:val="18"/>
                <w:szCs w:val="18"/>
              </w:rPr>
              <w:t>não</w:t>
            </w:r>
            <w:r w:rsidRPr="003F5779">
              <w:rPr>
                <w:spacing w:val="11"/>
                <w:sz w:val="18"/>
                <w:szCs w:val="18"/>
              </w:rPr>
              <w:t xml:space="preserve"> </w:t>
            </w:r>
            <w:r w:rsidRPr="003F5779">
              <w:rPr>
                <w:sz w:val="18"/>
                <w:szCs w:val="18"/>
              </w:rPr>
              <w:t>disponham</w:t>
            </w:r>
            <w:r w:rsidRPr="003F5779">
              <w:rPr>
                <w:spacing w:val="11"/>
                <w:sz w:val="18"/>
                <w:szCs w:val="18"/>
              </w:rPr>
              <w:t xml:space="preserve"> </w:t>
            </w:r>
            <w:r w:rsidRPr="003F5779">
              <w:rPr>
                <w:sz w:val="18"/>
                <w:szCs w:val="18"/>
              </w:rPr>
              <w:t>de</w:t>
            </w:r>
            <w:r w:rsidRPr="003F5779">
              <w:rPr>
                <w:spacing w:val="11"/>
                <w:sz w:val="18"/>
                <w:szCs w:val="18"/>
              </w:rPr>
              <w:t xml:space="preserve"> </w:t>
            </w:r>
            <w:r w:rsidRPr="003F5779">
              <w:rPr>
                <w:sz w:val="18"/>
                <w:szCs w:val="18"/>
              </w:rPr>
              <w:t>condições</w:t>
            </w:r>
            <w:r w:rsidRPr="003F5779">
              <w:rPr>
                <w:spacing w:val="10"/>
                <w:sz w:val="18"/>
                <w:szCs w:val="18"/>
              </w:rPr>
              <w:t xml:space="preserve"> </w:t>
            </w:r>
            <w:r w:rsidRPr="003F5779">
              <w:rPr>
                <w:sz w:val="18"/>
                <w:szCs w:val="18"/>
              </w:rPr>
              <w:t>de</w:t>
            </w:r>
            <w:r w:rsidRPr="003F5779">
              <w:rPr>
                <w:spacing w:val="11"/>
                <w:sz w:val="18"/>
                <w:szCs w:val="18"/>
              </w:rPr>
              <w:t xml:space="preserve"> </w:t>
            </w:r>
            <w:r w:rsidRPr="003F5779">
              <w:rPr>
                <w:sz w:val="18"/>
                <w:szCs w:val="18"/>
              </w:rPr>
              <w:t>autossustentabilidade</w:t>
            </w:r>
            <w:r w:rsidRPr="003F5779">
              <w:rPr>
                <w:spacing w:val="11"/>
                <w:sz w:val="18"/>
                <w:szCs w:val="18"/>
              </w:rPr>
              <w:t xml:space="preserve"> </w:t>
            </w:r>
            <w:r w:rsidRPr="003F5779">
              <w:rPr>
                <w:sz w:val="18"/>
                <w:szCs w:val="18"/>
              </w:rPr>
              <w:t>ou</w:t>
            </w:r>
            <w:r w:rsidRPr="003F5779">
              <w:rPr>
                <w:spacing w:val="11"/>
                <w:sz w:val="18"/>
                <w:szCs w:val="18"/>
              </w:rPr>
              <w:t xml:space="preserve"> </w:t>
            </w:r>
            <w:r w:rsidRPr="003F5779">
              <w:rPr>
                <w:sz w:val="18"/>
                <w:szCs w:val="18"/>
              </w:rPr>
              <w:t>de</w:t>
            </w:r>
            <w:r w:rsidRPr="003F5779">
              <w:rPr>
                <w:spacing w:val="11"/>
                <w:sz w:val="18"/>
                <w:szCs w:val="18"/>
              </w:rPr>
              <w:t xml:space="preserve"> </w:t>
            </w:r>
            <w:r w:rsidRPr="003F5779">
              <w:rPr>
                <w:sz w:val="18"/>
                <w:szCs w:val="18"/>
              </w:rPr>
              <w:t>retaguarda familiar.</w:t>
            </w:r>
          </w:p>
          <w:p w14:paraId="73B1C4C6" w14:textId="09F20620" w:rsidR="00B75A59" w:rsidRPr="003F5779" w:rsidRDefault="00B75A59" w:rsidP="00923599">
            <w:pPr>
              <w:pStyle w:val="TableParagraph"/>
              <w:ind w:right="90"/>
              <w:jc w:val="both"/>
              <w:rPr>
                <w:sz w:val="18"/>
                <w:szCs w:val="18"/>
              </w:rPr>
            </w:pPr>
          </w:p>
        </w:tc>
      </w:tr>
      <w:tr w:rsidR="00C95B3B" w:rsidRPr="003F5779" w14:paraId="1A60246E" w14:textId="77777777" w:rsidTr="00923599">
        <w:trPr>
          <w:trHeight w:val="214"/>
        </w:trPr>
        <w:tc>
          <w:tcPr>
            <w:tcW w:w="10233" w:type="dxa"/>
            <w:gridSpan w:val="7"/>
            <w:shd w:val="clear" w:color="auto" w:fill="auto"/>
          </w:tcPr>
          <w:p w14:paraId="1BC9737C" w14:textId="77777777" w:rsidR="00C95B3B" w:rsidRPr="003F5779" w:rsidRDefault="00C95B3B" w:rsidP="00923599">
            <w:pPr>
              <w:pStyle w:val="TableParagraph"/>
              <w:jc w:val="both"/>
              <w:rPr>
                <w:b/>
                <w:sz w:val="18"/>
                <w:szCs w:val="18"/>
              </w:rPr>
            </w:pPr>
            <w:r w:rsidRPr="003F5779">
              <w:rPr>
                <w:b/>
                <w:sz w:val="18"/>
                <w:szCs w:val="18"/>
              </w:rPr>
              <w:t>II – TIPO DE SERVIÇO</w:t>
            </w:r>
          </w:p>
        </w:tc>
      </w:tr>
      <w:tr w:rsidR="00C95B3B" w:rsidRPr="003F5779" w14:paraId="586E1294" w14:textId="77777777" w:rsidTr="00923599">
        <w:trPr>
          <w:trHeight w:val="427"/>
        </w:trPr>
        <w:tc>
          <w:tcPr>
            <w:tcW w:w="10233" w:type="dxa"/>
            <w:gridSpan w:val="7"/>
            <w:shd w:val="clear" w:color="auto" w:fill="auto"/>
          </w:tcPr>
          <w:p w14:paraId="612E662B" w14:textId="77777777" w:rsidR="00C95B3B" w:rsidRDefault="00C95B3B" w:rsidP="00923599">
            <w:pPr>
              <w:pStyle w:val="TableParagraph"/>
              <w:jc w:val="both"/>
              <w:rPr>
                <w:sz w:val="18"/>
                <w:szCs w:val="18"/>
              </w:rPr>
            </w:pPr>
            <w:r w:rsidRPr="003F5779">
              <w:rPr>
                <w:sz w:val="18"/>
                <w:szCs w:val="18"/>
              </w:rPr>
              <w:t>Serviço de Acolhimento Institucional para Jovens e Adultos com Deficiência com idade entre 18 a 59 anos completos, em funcionamento ininterrupto, 24h (vinte e quatro horas) por dia.</w:t>
            </w:r>
          </w:p>
          <w:p w14:paraId="75625544" w14:textId="33D08295" w:rsidR="00B75A59" w:rsidRPr="003F5779" w:rsidRDefault="00B75A59" w:rsidP="00923599">
            <w:pPr>
              <w:pStyle w:val="TableParagraph"/>
              <w:jc w:val="both"/>
              <w:rPr>
                <w:sz w:val="18"/>
                <w:szCs w:val="18"/>
              </w:rPr>
            </w:pPr>
          </w:p>
        </w:tc>
      </w:tr>
      <w:tr w:rsidR="00C95B3B" w:rsidRPr="003F5779" w14:paraId="4C0A9D0C" w14:textId="77777777" w:rsidTr="00923599">
        <w:trPr>
          <w:trHeight w:val="214"/>
        </w:trPr>
        <w:tc>
          <w:tcPr>
            <w:tcW w:w="10233" w:type="dxa"/>
            <w:gridSpan w:val="7"/>
            <w:shd w:val="clear" w:color="auto" w:fill="auto"/>
          </w:tcPr>
          <w:p w14:paraId="11CBA1CB" w14:textId="77777777" w:rsidR="00C95B3B" w:rsidRPr="003F5779" w:rsidRDefault="00C95B3B" w:rsidP="00923599">
            <w:pPr>
              <w:pStyle w:val="TableParagraph"/>
              <w:jc w:val="both"/>
              <w:rPr>
                <w:b/>
                <w:sz w:val="18"/>
                <w:szCs w:val="18"/>
              </w:rPr>
            </w:pPr>
            <w:r w:rsidRPr="003F5779">
              <w:rPr>
                <w:b/>
                <w:sz w:val="18"/>
                <w:szCs w:val="18"/>
              </w:rPr>
              <w:t>III – DESCRIÇÃO DO SERVIÇO</w:t>
            </w:r>
          </w:p>
        </w:tc>
      </w:tr>
      <w:tr w:rsidR="00C95B3B" w:rsidRPr="003F5779" w14:paraId="174BDB84" w14:textId="77777777" w:rsidTr="00923599">
        <w:trPr>
          <w:trHeight w:val="418"/>
        </w:trPr>
        <w:tc>
          <w:tcPr>
            <w:tcW w:w="10233" w:type="dxa"/>
            <w:gridSpan w:val="7"/>
            <w:shd w:val="clear" w:color="auto" w:fill="auto"/>
          </w:tcPr>
          <w:p w14:paraId="4E37A6F5" w14:textId="77777777" w:rsidR="00C95B3B" w:rsidRPr="003F5779" w:rsidRDefault="00C95B3B" w:rsidP="00923599">
            <w:pPr>
              <w:pStyle w:val="TableParagraph"/>
              <w:ind w:right="92"/>
              <w:jc w:val="both"/>
              <w:rPr>
                <w:sz w:val="18"/>
                <w:szCs w:val="18"/>
              </w:rPr>
            </w:pPr>
            <w:r w:rsidRPr="003F5779">
              <w:rPr>
                <w:sz w:val="18"/>
                <w:szCs w:val="18"/>
              </w:rPr>
              <w:t xml:space="preserve">A prestação do serviço de âmbito regional se dará em </w:t>
            </w:r>
            <w:r w:rsidRPr="006A6E67">
              <w:rPr>
                <w:sz w:val="18"/>
                <w:szCs w:val="18"/>
              </w:rPr>
              <w:t xml:space="preserve">2 (duas) unidades de Residências Inclusivas Regionalizadas, localizadas nos municípios de Campo Grande e Dourados, </w:t>
            </w:r>
            <w:r w:rsidRPr="003F5779">
              <w:rPr>
                <w:sz w:val="18"/>
                <w:szCs w:val="18"/>
              </w:rPr>
              <w:t>que ofereçam acolhimento institucional a jovens e adultos com idade entre 18 e 59 anos completos, com diferentes tipos de deficiência, devendo ser respeitadas as questões de gênero, idade, religião, raça e etnia, orientação sexual e situações de dependência, oriundos dos municípios que</w:t>
            </w:r>
            <w:r w:rsidRPr="003F5779">
              <w:rPr>
                <w:spacing w:val="-8"/>
                <w:sz w:val="18"/>
                <w:szCs w:val="18"/>
              </w:rPr>
              <w:t xml:space="preserve"> </w:t>
            </w:r>
            <w:r w:rsidRPr="003F5779">
              <w:rPr>
                <w:sz w:val="18"/>
                <w:szCs w:val="18"/>
              </w:rPr>
              <w:t>não</w:t>
            </w:r>
            <w:r w:rsidRPr="003F5779">
              <w:rPr>
                <w:spacing w:val="-8"/>
                <w:sz w:val="18"/>
                <w:szCs w:val="18"/>
              </w:rPr>
              <w:t xml:space="preserve"> </w:t>
            </w:r>
            <w:r w:rsidRPr="003F5779">
              <w:rPr>
                <w:sz w:val="18"/>
                <w:szCs w:val="18"/>
              </w:rPr>
              <w:t>possuem</w:t>
            </w:r>
            <w:r w:rsidRPr="003F5779">
              <w:rPr>
                <w:spacing w:val="-7"/>
                <w:sz w:val="18"/>
                <w:szCs w:val="18"/>
              </w:rPr>
              <w:t xml:space="preserve"> </w:t>
            </w:r>
            <w:r w:rsidRPr="003F5779">
              <w:rPr>
                <w:sz w:val="18"/>
                <w:szCs w:val="18"/>
              </w:rPr>
              <w:t>unidades</w:t>
            </w:r>
            <w:r w:rsidRPr="003F5779">
              <w:rPr>
                <w:spacing w:val="-8"/>
                <w:sz w:val="18"/>
                <w:szCs w:val="18"/>
              </w:rPr>
              <w:t xml:space="preserve"> </w:t>
            </w:r>
            <w:r w:rsidRPr="003F5779">
              <w:rPr>
                <w:sz w:val="18"/>
                <w:szCs w:val="18"/>
              </w:rPr>
              <w:t>de</w:t>
            </w:r>
            <w:r w:rsidRPr="003F5779">
              <w:rPr>
                <w:spacing w:val="-7"/>
                <w:sz w:val="18"/>
                <w:szCs w:val="18"/>
              </w:rPr>
              <w:t xml:space="preserve"> </w:t>
            </w:r>
            <w:r w:rsidRPr="003F5779">
              <w:rPr>
                <w:sz w:val="18"/>
                <w:szCs w:val="18"/>
              </w:rPr>
              <w:t>acolhimento</w:t>
            </w:r>
            <w:r w:rsidRPr="003F5779">
              <w:rPr>
                <w:spacing w:val="-8"/>
                <w:sz w:val="18"/>
                <w:szCs w:val="18"/>
              </w:rPr>
              <w:t xml:space="preserve"> </w:t>
            </w:r>
            <w:r w:rsidRPr="003F5779">
              <w:rPr>
                <w:sz w:val="18"/>
                <w:szCs w:val="18"/>
              </w:rPr>
              <w:t>institucional</w:t>
            </w:r>
            <w:r w:rsidRPr="003F5779">
              <w:rPr>
                <w:spacing w:val="-7"/>
                <w:sz w:val="18"/>
                <w:szCs w:val="18"/>
              </w:rPr>
              <w:t xml:space="preserve"> </w:t>
            </w:r>
            <w:r w:rsidRPr="003F5779">
              <w:rPr>
                <w:sz w:val="18"/>
                <w:szCs w:val="18"/>
              </w:rPr>
              <w:t>para</w:t>
            </w:r>
            <w:r w:rsidRPr="003F5779">
              <w:rPr>
                <w:spacing w:val="-8"/>
                <w:sz w:val="18"/>
                <w:szCs w:val="18"/>
              </w:rPr>
              <w:t xml:space="preserve"> </w:t>
            </w:r>
            <w:r w:rsidRPr="003F5779">
              <w:rPr>
                <w:sz w:val="18"/>
                <w:szCs w:val="18"/>
              </w:rPr>
              <w:t>jovens</w:t>
            </w:r>
            <w:r w:rsidRPr="003F5779">
              <w:rPr>
                <w:spacing w:val="-7"/>
                <w:sz w:val="18"/>
                <w:szCs w:val="18"/>
              </w:rPr>
              <w:t xml:space="preserve"> </w:t>
            </w:r>
            <w:r w:rsidRPr="003F5779">
              <w:rPr>
                <w:sz w:val="18"/>
                <w:szCs w:val="18"/>
              </w:rPr>
              <w:t>e</w:t>
            </w:r>
            <w:r w:rsidRPr="003F5779">
              <w:rPr>
                <w:spacing w:val="-8"/>
                <w:sz w:val="18"/>
                <w:szCs w:val="18"/>
              </w:rPr>
              <w:t xml:space="preserve"> </w:t>
            </w:r>
            <w:r w:rsidRPr="003F5779">
              <w:rPr>
                <w:sz w:val="18"/>
                <w:szCs w:val="18"/>
              </w:rPr>
              <w:t>adultos</w:t>
            </w:r>
            <w:r w:rsidRPr="003F5779">
              <w:rPr>
                <w:spacing w:val="-7"/>
                <w:sz w:val="18"/>
                <w:szCs w:val="18"/>
              </w:rPr>
              <w:t xml:space="preserve"> </w:t>
            </w:r>
            <w:r w:rsidRPr="003F5779">
              <w:rPr>
                <w:sz w:val="18"/>
                <w:szCs w:val="18"/>
              </w:rPr>
              <w:t>com</w:t>
            </w:r>
            <w:r w:rsidRPr="003F5779">
              <w:rPr>
                <w:spacing w:val="-8"/>
                <w:sz w:val="18"/>
                <w:szCs w:val="18"/>
              </w:rPr>
              <w:t xml:space="preserve"> </w:t>
            </w:r>
            <w:r w:rsidRPr="003F5779">
              <w:rPr>
                <w:sz w:val="18"/>
                <w:szCs w:val="18"/>
              </w:rPr>
              <w:t>deficiência,</w:t>
            </w:r>
            <w:r w:rsidRPr="003F5779">
              <w:rPr>
                <w:spacing w:val="-7"/>
                <w:sz w:val="18"/>
                <w:szCs w:val="18"/>
              </w:rPr>
              <w:t xml:space="preserve"> </w:t>
            </w:r>
            <w:r w:rsidRPr="003F5779">
              <w:rPr>
                <w:sz w:val="18"/>
                <w:szCs w:val="18"/>
              </w:rPr>
              <w:t>mediante</w:t>
            </w:r>
            <w:r w:rsidRPr="003F5779">
              <w:rPr>
                <w:spacing w:val="-8"/>
                <w:sz w:val="18"/>
                <w:szCs w:val="18"/>
              </w:rPr>
              <w:t xml:space="preserve"> </w:t>
            </w:r>
            <w:r w:rsidRPr="003F5779">
              <w:rPr>
                <w:sz w:val="18"/>
                <w:szCs w:val="18"/>
              </w:rPr>
              <w:t>o</w:t>
            </w:r>
            <w:r w:rsidRPr="003F5779">
              <w:rPr>
                <w:spacing w:val="-8"/>
                <w:sz w:val="18"/>
                <w:szCs w:val="18"/>
              </w:rPr>
              <w:t xml:space="preserve"> </w:t>
            </w:r>
            <w:r w:rsidRPr="003F5779">
              <w:rPr>
                <w:sz w:val="18"/>
                <w:szCs w:val="18"/>
              </w:rPr>
              <w:t>cumprimento</w:t>
            </w:r>
            <w:r w:rsidRPr="003F5779">
              <w:rPr>
                <w:spacing w:val="-7"/>
                <w:sz w:val="18"/>
                <w:szCs w:val="18"/>
              </w:rPr>
              <w:t xml:space="preserve"> </w:t>
            </w:r>
            <w:r w:rsidRPr="003F5779">
              <w:rPr>
                <w:sz w:val="18"/>
                <w:szCs w:val="18"/>
              </w:rPr>
              <w:t>dos critérios pactuados pelas instâncias de pactuação e controle social. O acolhimento tem natureza provisória e tem como finalidade propiciar a construção progressiva da autonomia e do protagonismo no desenvolvimento das atividades da vida diária,</w:t>
            </w:r>
            <w:r w:rsidRPr="003F5779">
              <w:rPr>
                <w:spacing w:val="-4"/>
                <w:sz w:val="18"/>
                <w:szCs w:val="18"/>
              </w:rPr>
              <w:t xml:space="preserve"> </w:t>
            </w:r>
            <w:r w:rsidRPr="003F5779">
              <w:rPr>
                <w:sz w:val="18"/>
                <w:szCs w:val="18"/>
              </w:rPr>
              <w:t>a</w:t>
            </w:r>
            <w:r w:rsidRPr="003F5779">
              <w:rPr>
                <w:spacing w:val="-2"/>
                <w:sz w:val="18"/>
                <w:szCs w:val="18"/>
              </w:rPr>
              <w:t xml:space="preserve"> </w:t>
            </w:r>
            <w:r w:rsidRPr="003F5779">
              <w:rPr>
                <w:sz w:val="18"/>
                <w:szCs w:val="18"/>
              </w:rPr>
              <w:t>participação</w:t>
            </w:r>
            <w:r w:rsidRPr="003F5779">
              <w:rPr>
                <w:spacing w:val="-4"/>
                <w:sz w:val="18"/>
                <w:szCs w:val="18"/>
              </w:rPr>
              <w:t xml:space="preserve"> </w:t>
            </w:r>
            <w:r w:rsidRPr="003F5779">
              <w:rPr>
                <w:sz w:val="18"/>
                <w:szCs w:val="18"/>
              </w:rPr>
              <w:t>social</w:t>
            </w:r>
            <w:r w:rsidRPr="003F5779">
              <w:rPr>
                <w:spacing w:val="-2"/>
                <w:sz w:val="18"/>
                <w:szCs w:val="18"/>
              </w:rPr>
              <w:t xml:space="preserve"> </w:t>
            </w:r>
            <w:r w:rsidRPr="003F5779">
              <w:rPr>
                <w:sz w:val="18"/>
                <w:szCs w:val="18"/>
              </w:rPr>
              <w:t>e</w:t>
            </w:r>
            <w:r w:rsidRPr="003F5779">
              <w:rPr>
                <w:spacing w:val="-3"/>
                <w:sz w:val="18"/>
                <w:szCs w:val="18"/>
              </w:rPr>
              <w:t xml:space="preserve"> </w:t>
            </w:r>
            <w:r w:rsidRPr="003F5779">
              <w:rPr>
                <w:sz w:val="18"/>
                <w:szCs w:val="18"/>
              </w:rPr>
              <w:t>comunitária</w:t>
            </w:r>
            <w:r w:rsidRPr="003F5779">
              <w:rPr>
                <w:spacing w:val="-3"/>
                <w:sz w:val="18"/>
                <w:szCs w:val="18"/>
              </w:rPr>
              <w:t xml:space="preserve"> </w:t>
            </w:r>
            <w:r w:rsidRPr="003F5779">
              <w:rPr>
                <w:sz w:val="18"/>
                <w:szCs w:val="18"/>
              </w:rPr>
              <w:t>e</w:t>
            </w:r>
            <w:r w:rsidRPr="003F5779">
              <w:rPr>
                <w:spacing w:val="-3"/>
                <w:sz w:val="18"/>
                <w:szCs w:val="18"/>
              </w:rPr>
              <w:t xml:space="preserve"> </w:t>
            </w:r>
            <w:r w:rsidRPr="003F5779">
              <w:rPr>
                <w:sz w:val="18"/>
                <w:szCs w:val="18"/>
              </w:rPr>
              <w:t>o</w:t>
            </w:r>
            <w:r w:rsidRPr="003F5779">
              <w:rPr>
                <w:spacing w:val="-2"/>
                <w:sz w:val="18"/>
                <w:szCs w:val="18"/>
              </w:rPr>
              <w:t xml:space="preserve"> </w:t>
            </w:r>
            <w:r w:rsidRPr="003F5779">
              <w:rPr>
                <w:sz w:val="18"/>
                <w:szCs w:val="18"/>
              </w:rPr>
              <w:t>fortalecimento</w:t>
            </w:r>
            <w:r w:rsidRPr="003F5779">
              <w:rPr>
                <w:spacing w:val="-4"/>
                <w:sz w:val="18"/>
                <w:szCs w:val="18"/>
              </w:rPr>
              <w:t xml:space="preserve"> </w:t>
            </w:r>
            <w:r w:rsidRPr="003F5779">
              <w:rPr>
                <w:sz w:val="18"/>
                <w:szCs w:val="18"/>
              </w:rPr>
              <w:t>dos</w:t>
            </w:r>
            <w:r w:rsidRPr="003F5779">
              <w:rPr>
                <w:spacing w:val="-3"/>
                <w:sz w:val="18"/>
                <w:szCs w:val="18"/>
              </w:rPr>
              <w:t xml:space="preserve"> </w:t>
            </w:r>
            <w:r w:rsidRPr="003F5779">
              <w:rPr>
                <w:sz w:val="18"/>
                <w:szCs w:val="18"/>
              </w:rPr>
              <w:t>vínculos</w:t>
            </w:r>
            <w:r w:rsidRPr="003F5779">
              <w:rPr>
                <w:spacing w:val="-3"/>
                <w:sz w:val="18"/>
                <w:szCs w:val="18"/>
              </w:rPr>
              <w:t xml:space="preserve"> </w:t>
            </w:r>
            <w:r w:rsidRPr="003F5779">
              <w:rPr>
                <w:sz w:val="18"/>
                <w:szCs w:val="18"/>
              </w:rPr>
              <w:t>familiares</w:t>
            </w:r>
            <w:r w:rsidRPr="003F5779">
              <w:rPr>
                <w:spacing w:val="-2"/>
                <w:sz w:val="18"/>
                <w:szCs w:val="18"/>
              </w:rPr>
              <w:t xml:space="preserve"> </w:t>
            </w:r>
            <w:r w:rsidRPr="003F5779">
              <w:rPr>
                <w:sz w:val="18"/>
                <w:szCs w:val="18"/>
              </w:rPr>
              <w:t>com</w:t>
            </w:r>
            <w:r w:rsidRPr="003F5779">
              <w:rPr>
                <w:spacing w:val="-4"/>
                <w:sz w:val="18"/>
                <w:szCs w:val="18"/>
              </w:rPr>
              <w:t xml:space="preserve"> </w:t>
            </w:r>
            <w:r w:rsidRPr="003F5779">
              <w:rPr>
                <w:sz w:val="18"/>
                <w:szCs w:val="18"/>
              </w:rPr>
              <w:t>vistas</w:t>
            </w:r>
            <w:r w:rsidRPr="003F5779">
              <w:rPr>
                <w:spacing w:val="-2"/>
                <w:sz w:val="18"/>
                <w:szCs w:val="18"/>
              </w:rPr>
              <w:t xml:space="preserve"> </w:t>
            </w:r>
            <w:r w:rsidRPr="003F5779">
              <w:rPr>
                <w:sz w:val="18"/>
                <w:szCs w:val="18"/>
              </w:rPr>
              <w:t>à</w:t>
            </w:r>
            <w:r w:rsidRPr="003F5779">
              <w:rPr>
                <w:spacing w:val="-3"/>
                <w:sz w:val="18"/>
                <w:szCs w:val="18"/>
              </w:rPr>
              <w:t xml:space="preserve"> </w:t>
            </w:r>
            <w:r w:rsidRPr="003F5779">
              <w:rPr>
                <w:sz w:val="18"/>
                <w:szCs w:val="18"/>
              </w:rPr>
              <w:t>reintegração.</w:t>
            </w:r>
            <w:r w:rsidRPr="003F5779">
              <w:rPr>
                <w:spacing w:val="-2"/>
                <w:sz w:val="18"/>
                <w:szCs w:val="18"/>
              </w:rPr>
              <w:t xml:space="preserve"> </w:t>
            </w:r>
            <w:r w:rsidRPr="003F5779">
              <w:rPr>
                <w:sz w:val="18"/>
                <w:szCs w:val="18"/>
              </w:rPr>
              <w:t>Deve</w:t>
            </w:r>
            <w:r w:rsidRPr="003F5779">
              <w:rPr>
                <w:spacing w:val="-3"/>
                <w:sz w:val="18"/>
                <w:szCs w:val="18"/>
              </w:rPr>
              <w:t xml:space="preserve"> </w:t>
            </w:r>
            <w:r w:rsidRPr="003F5779">
              <w:rPr>
                <w:sz w:val="18"/>
                <w:szCs w:val="18"/>
              </w:rPr>
              <w:t>ofertar de forma qualificada a proteção integral de jovens e adultos com deficiência, em situação de dependência e contribuir para a interação e superação de barreiras que limite ou impeça a participação social da</w:t>
            </w:r>
            <w:r w:rsidRPr="003F5779">
              <w:rPr>
                <w:spacing w:val="-12"/>
                <w:sz w:val="18"/>
                <w:szCs w:val="18"/>
              </w:rPr>
              <w:t xml:space="preserve"> </w:t>
            </w:r>
            <w:r w:rsidRPr="003F5779">
              <w:rPr>
                <w:sz w:val="18"/>
                <w:szCs w:val="18"/>
              </w:rPr>
              <w:t>pessoa.</w:t>
            </w:r>
          </w:p>
          <w:p w14:paraId="480CD76D" w14:textId="77777777" w:rsidR="00C95B3B" w:rsidRPr="003F5779" w:rsidRDefault="00C95B3B" w:rsidP="00923599">
            <w:pPr>
              <w:pStyle w:val="TableParagraph"/>
              <w:ind w:right="91"/>
              <w:jc w:val="both"/>
              <w:rPr>
                <w:sz w:val="18"/>
                <w:szCs w:val="18"/>
              </w:rPr>
            </w:pPr>
            <w:r w:rsidRPr="003F5779">
              <w:rPr>
                <w:sz w:val="18"/>
                <w:szCs w:val="18"/>
              </w:rPr>
              <w:t>A unidade deve ofertar o Serviço de Acolhimento Institucional que compõe a Proteção Social Especial de Alta Complexidade do</w:t>
            </w:r>
            <w:r w:rsidRPr="003F5779">
              <w:rPr>
                <w:spacing w:val="-4"/>
                <w:sz w:val="18"/>
                <w:szCs w:val="18"/>
              </w:rPr>
              <w:t xml:space="preserve"> </w:t>
            </w:r>
            <w:r w:rsidRPr="003F5779">
              <w:rPr>
                <w:sz w:val="18"/>
                <w:szCs w:val="18"/>
              </w:rPr>
              <w:t>Sistema</w:t>
            </w:r>
            <w:r w:rsidRPr="003F5779">
              <w:rPr>
                <w:spacing w:val="-4"/>
                <w:sz w:val="18"/>
                <w:szCs w:val="18"/>
              </w:rPr>
              <w:t xml:space="preserve"> </w:t>
            </w:r>
            <w:r w:rsidRPr="003F5779">
              <w:rPr>
                <w:sz w:val="18"/>
                <w:szCs w:val="18"/>
              </w:rPr>
              <w:t>Único</w:t>
            </w:r>
            <w:r w:rsidRPr="003F5779">
              <w:rPr>
                <w:spacing w:val="-3"/>
                <w:sz w:val="18"/>
                <w:szCs w:val="18"/>
              </w:rPr>
              <w:t xml:space="preserve"> </w:t>
            </w:r>
            <w:r w:rsidRPr="003F5779">
              <w:rPr>
                <w:sz w:val="18"/>
                <w:szCs w:val="18"/>
              </w:rPr>
              <w:t>da</w:t>
            </w:r>
            <w:r w:rsidRPr="003F5779">
              <w:rPr>
                <w:spacing w:val="-4"/>
                <w:sz w:val="18"/>
                <w:szCs w:val="18"/>
              </w:rPr>
              <w:t xml:space="preserve"> </w:t>
            </w:r>
            <w:r w:rsidRPr="003F5779">
              <w:rPr>
                <w:sz w:val="18"/>
                <w:szCs w:val="18"/>
              </w:rPr>
              <w:t>Assistência</w:t>
            </w:r>
            <w:r w:rsidRPr="003F5779">
              <w:rPr>
                <w:spacing w:val="-3"/>
                <w:sz w:val="18"/>
                <w:szCs w:val="18"/>
              </w:rPr>
              <w:t xml:space="preserve"> </w:t>
            </w:r>
            <w:r w:rsidRPr="003F5779">
              <w:rPr>
                <w:sz w:val="18"/>
                <w:szCs w:val="18"/>
              </w:rPr>
              <w:t>Social</w:t>
            </w:r>
            <w:r w:rsidRPr="003F5779">
              <w:rPr>
                <w:spacing w:val="-3"/>
                <w:sz w:val="18"/>
                <w:szCs w:val="18"/>
              </w:rPr>
              <w:t xml:space="preserve"> </w:t>
            </w:r>
            <w:r w:rsidRPr="003F5779">
              <w:rPr>
                <w:sz w:val="18"/>
                <w:szCs w:val="18"/>
              </w:rPr>
              <w:t>(SUAS),</w:t>
            </w:r>
            <w:r w:rsidRPr="003F5779">
              <w:rPr>
                <w:spacing w:val="-4"/>
                <w:sz w:val="18"/>
                <w:szCs w:val="18"/>
              </w:rPr>
              <w:t xml:space="preserve"> </w:t>
            </w:r>
            <w:r w:rsidRPr="003F5779">
              <w:rPr>
                <w:sz w:val="18"/>
                <w:szCs w:val="18"/>
              </w:rPr>
              <w:t>em</w:t>
            </w:r>
            <w:r w:rsidRPr="003F5779">
              <w:rPr>
                <w:spacing w:val="-3"/>
                <w:sz w:val="18"/>
                <w:szCs w:val="18"/>
              </w:rPr>
              <w:t xml:space="preserve"> </w:t>
            </w:r>
            <w:r w:rsidRPr="003F5779">
              <w:rPr>
                <w:sz w:val="18"/>
                <w:szCs w:val="18"/>
              </w:rPr>
              <w:t>conformidade</w:t>
            </w:r>
            <w:r w:rsidRPr="003F5779">
              <w:rPr>
                <w:spacing w:val="-4"/>
                <w:sz w:val="18"/>
                <w:szCs w:val="18"/>
              </w:rPr>
              <w:t xml:space="preserve"> </w:t>
            </w:r>
            <w:r w:rsidRPr="003F5779">
              <w:rPr>
                <w:sz w:val="18"/>
                <w:szCs w:val="18"/>
              </w:rPr>
              <w:t>com</w:t>
            </w:r>
            <w:r w:rsidRPr="003F5779">
              <w:rPr>
                <w:spacing w:val="-3"/>
                <w:sz w:val="18"/>
                <w:szCs w:val="18"/>
              </w:rPr>
              <w:t xml:space="preserve"> </w:t>
            </w:r>
            <w:r w:rsidRPr="003F5779">
              <w:rPr>
                <w:sz w:val="18"/>
                <w:szCs w:val="18"/>
              </w:rPr>
              <w:t>pressupostos</w:t>
            </w:r>
            <w:r w:rsidRPr="003F5779">
              <w:rPr>
                <w:spacing w:val="-4"/>
                <w:sz w:val="18"/>
                <w:szCs w:val="18"/>
              </w:rPr>
              <w:t xml:space="preserve"> </w:t>
            </w:r>
            <w:r w:rsidRPr="003F5779">
              <w:rPr>
                <w:sz w:val="18"/>
                <w:szCs w:val="18"/>
              </w:rPr>
              <w:t>das</w:t>
            </w:r>
            <w:r w:rsidRPr="003F5779">
              <w:rPr>
                <w:spacing w:val="-4"/>
                <w:sz w:val="18"/>
                <w:szCs w:val="18"/>
              </w:rPr>
              <w:t xml:space="preserve"> </w:t>
            </w:r>
            <w:r w:rsidRPr="003F5779">
              <w:rPr>
                <w:sz w:val="18"/>
                <w:szCs w:val="18"/>
              </w:rPr>
              <w:t>Resoluções</w:t>
            </w:r>
            <w:r w:rsidRPr="003F5779">
              <w:rPr>
                <w:spacing w:val="-3"/>
                <w:sz w:val="18"/>
                <w:szCs w:val="18"/>
              </w:rPr>
              <w:t xml:space="preserve"> </w:t>
            </w:r>
            <w:r w:rsidRPr="003F5779">
              <w:rPr>
                <w:sz w:val="18"/>
                <w:szCs w:val="18"/>
              </w:rPr>
              <w:t>CNAS</w:t>
            </w:r>
            <w:r w:rsidRPr="003F5779">
              <w:rPr>
                <w:spacing w:val="-4"/>
                <w:sz w:val="18"/>
                <w:szCs w:val="18"/>
              </w:rPr>
              <w:t xml:space="preserve"> </w:t>
            </w:r>
            <w:r w:rsidRPr="003F5779">
              <w:rPr>
                <w:sz w:val="18"/>
                <w:szCs w:val="18"/>
              </w:rPr>
              <w:t>nº</w:t>
            </w:r>
            <w:r w:rsidRPr="003F5779">
              <w:rPr>
                <w:spacing w:val="-2"/>
                <w:sz w:val="18"/>
                <w:szCs w:val="18"/>
              </w:rPr>
              <w:t xml:space="preserve"> </w:t>
            </w:r>
            <w:r w:rsidRPr="003F5779">
              <w:rPr>
                <w:sz w:val="18"/>
                <w:szCs w:val="18"/>
              </w:rPr>
              <w:t>269,</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13</w:t>
            </w:r>
            <w:r w:rsidRPr="003F5779">
              <w:rPr>
                <w:spacing w:val="-3"/>
                <w:sz w:val="18"/>
                <w:szCs w:val="18"/>
              </w:rPr>
              <w:t xml:space="preserve"> </w:t>
            </w:r>
            <w:r w:rsidRPr="003F5779">
              <w:rPr>
                <w:sz w:val="18"/>
                <w:szCs w:val="18"/>
              </w:rPr>
              <w:t>de dezembro</w:t>
            </w:r>
            <w:r w:rsidRPr="003F5779">
              <w:rPr>
                <w:spacing w:val="-11"/>
                <w:sz w:val="18"/>
                <w:szCs w:val="18"/>
              </w:rPr>
              <w:t xml:space="preserve"> </w:t>
            </w:r>
            <w:r w:rsidRPr="003F5779">
              <w:rPr>
                <w:sz w:val="18"/>
                <w:szCs w:val="18"/>
              </w:rPr>
              <w:t>de</w:t>
            </w:r>
            <w:r w:rsidRPr="003F5779">
              <w:rPr>
                <w:spacing w:val="-10"/>
                <w:sz w:val="18"/>
                <w:szCs w:val="18"/>
              </w:rPr>
              <w:t xml:space="preserve"> </w:t>
            </w:r>
            <w:r w:rsidRPr="003F5779">
              <w:rPr>
                <w:sz w:val="18"/>
                <w:szCs w:val="18"/>
              </w:rPr>
              <w:t>2006,</w:t>
            </w:r>
            <w:r w:rsidRPr="003F5779">
              <w:rPr>
                <w:spacing w:val="-10"/>
                <w:sz w:val="18"/>
                <w:szCs w:val="18"/>
              </w:rPr>
              <w:t xml:space="preserve"> </w:t>
            </w:r>
            <w:r w:rsidRPr="003F5779">
              <w:rPr>
                <w:sz w:val="18"/>
                <w:szCs w:val="18"/>
              </w:rPr>
              <w:t>nº</w:t>
            </w:r>
            <w:r w:rsidRPr="003F5779">
              <w:rPr>
                <w:spacing w:val="-10"/>
                <w:sz w:val="18"/>
                <w:szCs w:val="18"/>
              </w:rPr>
              <w:t xml:space="preserve"> </w:t>
            </w:r>
            <w:r w:rsidRPr="003F5779">
              <w:rPr>
                <w:sz w:val="18"/>
                <w:szCs w:val="18"/>
              </w:rPr>
              <w:t>109,</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11</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novembro</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2009,</w:t>
            </w:r>
            <w:r w:rsidRPr="003F5779">
              <w:rPr>
                <w:spacing w:val="-10"/>
                <w:sz w:val="18"/>
                <w:szCs w:val="18"/>
              </w:rPr>
              <w:t xml:space="preserve"> </w:t>
            </w:r>
            <w:r w:rsidRPr="003F5779">
              <w:rPr>
                <w:sz w:val="18"/>
                <w:szCs w:val="18"/>
              </w:rPr>
              <w:t>e</w:t>
            </w:r>
            <w:r w:rsidRPr="003F5779">
              <w:rPr>
                <w:spacing w:val="-10"/>
                <w:sz w:val="18"/>
                <w:szCs w:val="18"/>
              </w:rPr>
              <w:t xml:space="preserve"> </w:t>
            </w:r>
            <w:r w:rsidRPr="003F5779">
              <w:rPr>
                <w:sz w:val="18"/>
                <w:szCs w:val="18"/>
              </w:rPr>
              <w:t>nº</w:t>
            </w:r>
            <w:r w:rsidRPr="003F5779">
              <w:rPr>
                <w:spacing w:val="-10"/>
                <w:sz w:val="18"/>
                <w:szCs w:val="18"/>
              </w:rPr>
              <w:t xml:space="preserve"> </w:t>
            </w:r>
            <w:r w:rsidRPr="003F5779">
              <w:rPr>
                <w:sz w:val="18"/>
                <w:szCs w:val="18"/>
              </w:rPr>
              <w:t>17,</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20</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junho</w:t>
            </w:r>
            <w:r w:rsidRPr="003F5779">
              <w:rPr>
                <w:spacing w:val="-10"/>
                <w:sz w:val="18"/>
                <w:szCs w:val="18"/>
              </w:rPr>
              <w:t xml:space="preserve"> </w:t>
            </w:r>
            <w:r w:rsidRPr="003F5779">
              <w:rPr>
                <w:sz w:val="18"/>
                <w:szCs w:val="18"/>
              </w:rPr>
              <w:t>de</w:t>
            </w:r>
            <w:r w:rsidRPr="003F5779">
              <w:rPr>
                <w:spacing w:val="-10"/>
                <w:sz w:val="18"/>
                <w:szCs w:val="18"/>
              </w:rPr>
              <w:t xml:space="preserve"> </w:t>
            </w:r>
            <w:r w:rsidRPr="003F5779">
              <w:rPr>
                <w:sz w:val="18"/>
                <w:szCs w:val="18"/>
              </w:rPr>
              <w:t>2011,</w:t>
            </w:r>
            <w:r w:rsidRPr="003F5779">
              <w:rPr>
                <w:spacing w:val="-10"/>
                <w:sz w:val="18"/>
                <w:szCs w:val="18"/>
              </w:rPr>
              <w:t xml:space="preserve"> </w:t>
            </w:r>
            <w:r w:rsidRPr="003F5779">
              <w:rPr>
                <w:sz w:val="18"/>
                <w:szCs w:val="18"/>
              </w:rPr>
              <w:t>seguindo</w:t>
            </w:r>
            <w:r w:rsidRPr="003F5779">
              <w:rPr>
                <w:spacing w:val="-10"/>
                <w:sz w:val="18"/>
                <w:szCs w:val="18"/>
              </w:rPr>
              <w:t xml:space="preserve"> </w:t>
            </w:r>
            <w:r w:rsidRPr="003F5779">
              <w:rPr>
                <w:sz w:val="18"/>
                <w:szCs w:val="18"/>
              </w:rPr>
              <w:t>os</w:t>
            </w:r>
            <w:r w:rsidRPr="003F5779">
              <w:rPr>
                <w:spacing w:val="-10"/>
                <w:sz w:val="18"/>
                <w:szCs w:val="18"/>
              </w:rPr>
              <w:t xml:space="preserve"> </w:t>
            </w:r>
            <w:r w:rsidRPr="003F5779">
              <w:rPr>
                <w:sz w:val="18"/>
                <w:szCs w:val="18"/>
              </w:rPr>
              <w:t>princípios</w:t>
            </w:r>
            <w:r w:rsidRPr="003F5779">
              <w:rPr>
                <w:spacing w:val="-10"/>
                <w:sz w:val="18"/>
                <w:szCs w:val="18"/>
              </w:rPr>
              <w:t xml:space="preserve"> </w:t>
            </w:r>
            <w:r w:rsidRPr="003F5779">
              <w:rPr>
                <w:sz w:val="18"/>
                <w:szCs w:val="18"/>
              </w:rPr>
              <w:t>e</w:t>
            </w:r>
            <w:r w:rsidRPr="003F5779">
              <w:rPr>
                <w:spacing w:val="-10"/>
                <w:sz w:val="18"/>
                <w:szCs w:val="18"/>
              </w:rPr>
              <w:t xml:space="preserve"> </w:t>
            </w:r>
            <w:r w:rsidRPr="003F5779">
              <w:rPr>
                <w:sz w:val="18"/>
                <w:szCs w:val="18"/>
              </w:rPr>
              <w:t>diretrizes constantes</w:t>
            </w:r>
            <w:r w:rsidRPr="003F5779">
              <w:rPr>
                <w:spacing w:val="-12"/>
                <w:sz w:val="18"/>
                <w:szCs w:val="18"/>
              </w:rPr>
              <w:t xml:space="preserve"> </w:t>
            </w:r>
            <w:r w:rsidRPr="003F5779">
              <w:rPr>
                <w:sz w:val="18"/>
                <w:szCs w:val="18"/>
              </w:rPr>
              <w:t>no</w:t>
            </w:r>
            <w:r w:rsidRPr="003F5779">
              <w:rPr>
                <w:spacing w:val="-11"/>
                <w:sz w:val="18"/>
                <w:szCs w:val="18"/>
              </w:rPr>
              <w:t xml:space="preserve"> </w:t>
            </w:r>
            <w:r w:rsidRPr="003F5779">
              <w:rPr>
                <w:sz w:val="18"/>
                <w:szCs w:val="18"/>
              </w:rPr>
              <w:t>documento</w:t>
            </w:r>
            <w:r w:rsidRPr="003F5779">
              <w:rPr>
                <w:spacing w:val="-11"/>
                <w:sz w:val="18"/>
                <w:szCs w:val="18"/>
              </w:rPr>
              <w:t xml:space="preserve"> </w:t>
            </w:r>
            <w:r w:rsidRPr="003F5779">
              <w:rPr>
                <w:sz w:val="18"/>
                <w:szCs w:val="18"/>
              </w:rPr>
              <w:t>de</w:t>
            </w:r>
            <w:r w:rsidRPr="003F5779">
              <w:rPr>
                <w:spacing w:val="-11"/>
                <w:sz w:val="18"/>
                <w:szCs w:val="18"/>
              </w:rPr>
              <w:t xml:space="preserve"> </w:t>
            </w:r>
            <w:r w:rsidRPr="003F5779">
              <w:rPr>
                <w:sz w:val="18"/>
                <w:szCs w:val="18"/>
              </w:rPr>
              <w:t>Orientações</w:t>
            </w:r>
            <w:r w:rsidRPr="003F5779">
              <w:rPr>
                <w:spacing w:val="-11"/>
                <w:sz w:val="18"/>
                <w:szCs w:val="18"/>
              </w:rPr>
              <w:t xml:space="preserve"> </w:t>
            </w:r>
            <w:r w:rsidRPr="003F5779">
              <w:rPr>
                <w:sz w:val="18"/>
                <w:szCs w:val="18"/>
              </w:rPr>
              <w:t>sobre</w:t>
            </w:r>
            <w:r w:rsidRPr="003F5779">
              <w:rPr>
                <w:spacing w:val="-11"/>
                <w:sz w:val="18"/>
                <w:szCs w:val="18"/>
              </w:rPr>
              <w:t xml:space="preserve"> </w:t>
            </w:r>
            <w:r w:rsidRPr="003F5779">
              <w:rPr>
                <w:sz w:val="18"/>
                <w:szCs w:val="18"/>
              </w:rPr>
              <w:t>o</w:t>
            </w:r>
            <w:r w:rsidRPr="003F5779">
              <w:rPr>
                <w:spacing w:val="-11"/>
                <w:sz w:val="18"/>
                <w:szCs w:val="18"/>
              </w:rPr>
              <w:t xml:space="preserve"> </w:t>
            </w:r>
            <w:r w:rsidRPr="003F5779">
              <w:rPr>
                <w:sz w:val="18"/>
                <w:szCs w:val="18"/>
              </w:rPr>
              <w:t>Serviço</w:t>
            </w:r>
            <w:r w:rsidRPr="003F5779">
              <w:rPr>
                <w:spacing w:val="-11"/>
                <w:sz w:val="18"/>
                <w:szCs w:val="18"/>
              </w:rPr>
              <w:t xml:space="preserve"> </w:t>
            </w:r>
            <w:r w:rsidRPr="003F5779">
              <w:rPr>
                <w:sz w:val="18"/>
                <w:szCs w:val="18"/>
              </w:rPr>
              <w:t>de</w:t>
            </w:r>
            <w:r w:rsidRPr="003F5779">
              <w:rPr>
                <w:spacing w:val="-11"/>
                <w:sz w:val="18"/>
                <w:szCs w:val="18"/>
              </w:rPr>
              <w:t xml:space="preserve"> </w:t>
            </w:r>
            <w:r w:rsidRPr="003F5779">
              <w:rPr>
                <w:sz w:val="18"/>
                <w:szCs w:val="18"/>
              </w:rPr>
              <w:t>Acolhimento</w:t>
            </w:r>
            <w:r w:rsidRPr="003F5779">
              <w:rPr>
                <w:spacing w:val="-11"/>
                <w:sz w:val="18"/>
                <w:szCs w:val="18"/>
              </w:rPr>
              <w:t xml:space="preserve"> </w:t>
            </w:r>
            <w:r w:rsidRPr="003F5779">
              <w:rPr>
                <w:sz w:val="18"/>
                <w:szCs w:val="18"/>
              </w:rPr>
              <w:t>Institucional</w:t>
            </w:r>
            <w:r w:rsidRPr="003F5779">
              <w:rPr>
                <w:spacing w:val="-11"/>
                <w:sz w:val="18"/>
                <w:szCs w:val="18"/>
              </w:rPr>
              <w:t xml:space="preserve"> </w:t>
            </w:r>
            <w:r w:rsidRPr="003F5779">
              <w:rPr>
                <w:sz w:val="18"/>
                <w:szCs w:val="18"/>
              </w:rPr>
              <w:t>para</w:t>
            </w:r>
            <w:r w:rsidRPr="003F5779">
              <w:rPr>
                <w:spacing w:val="-11"/>
                <w:sz w:val="18"/>
                <w:szCs w:val="18"/>
              </w:rPr>
              <w:t xml:space="preserve"> </w:t>
            </w:r>
            <w:r w:rsidRPr="003F5779">
              <w:rPr>
                <w:sz w:val="18"/>
                <w:szCs w:val="18"/>
              </w:rPr>
              <w:t>Jovens</w:t>
            </w:r>
            <w:r w:rsidRPr="003F5779">
              <w:rPr>
                <w:spacing w:val="-11"/>
                <w:sz w:val="18"/>
                <w:szCs w:val="18"/>
              </w:rPr>
              <w:t xml:space="preserve"> </w:t>
            </w:r>
            <w:r w:rsidRPr="003F5779">
              <w:rPr>
                <w:sz w:val="18"/>
                <w:szCs w:val="18"/>
              </w:rPr>
              <w:t>e</w:t>
            </w:r>
            <w:r w:rsidRPr="003F5779">
              <w:rPr>
                <w:spacing w:val="-11"/>
                <w:sz w:val="18"/>
                <w:szCs w:val="18"/>
              </w:rPr>
              <w:t xml:space="preserve"> </w:t>
            </w:r>
            <w:r w:rsidRPr="003F5779">
              <w:rPr>
                <w:sz w:val="18"/>
                <w:szCs w:val="18"/>
              </w:rPr>
              <w:t>Adultos</w:t>
            </w:r>
            <w:r w:rsidRPr="003F5779">
              <w:rPr>
                <w:spacing w:val="-11"/>
                <w:sz w:val="18"/>
                <w:szCs w:val="18"/>
              </w:rPr>
              <w:t xml:space="preserve"> </w:t>
            </w:r>
            <w:r w:rsidRPr="003F5779">
              <w:rPr>
                <w:sz w:val="18"/>
                <w:szCs w:val="18"/>
              </w:rPr>
              <w:t>com</w:t>
            </w:r>
            <w:r w:rsidRPr="003F5779">
              <w:rPr>
                <w:spacing w:val="-11"/>
                <w:sz w:val="18"/>
                <w:szCs w:val="18"/>
              </w:rPr>
              <w:t xml:space="preserve"> </w:t>
            </w:r>
            <w:r w:rsidRPr="003F5779">
              <w:rPr>
                <w:sz w:val="18"/>
                <w:szCs w:val="18"/>
              </w:rPr>
              <w:t>Deficiência em Residências Inclusivas, publicado pelo Ministério do Desenvolvimento Social em 2014. A importância da implantação do serviço</w:t>
            </w:r>
            <w:r w:rsidRPr="003F5779">
              <w:rPr>
                <w:spacing w:val="-10"/>
                <w:sz w:val="18"/>
                <w:szCs w:val="18"/>
              </w:rPr>
              <w:t xml:space="preserve"> </w:t>
            </w:r>
            <w:r w:rsidRPr="003F5779">
              <w:rPr>
                <w:sz w:val="18"/>
                <w:szCs w:val="18"/>
              </w:rPr>
              <w:t>de</w:t>
            </w:r>
            <w:r w:rsidRPr="003F5779">
              <w:rPr>
                <w:spacing w:val="-9"/>
                <w:sz w:val="18"/>
                <w:szCs w:val="18"/>
              </w:rPr>
              <w:t xml:space="preserve"> </w:t>
            </w:r>
            <w:r w:rsidRPr="003F5779">
              <w:rPr>
                <w:sz w:val="18"/>
                <w:szCs w:val="18"/>
              </w:rPr>
              <w:t>acolhimento</w:t>
            </w:r>
            <w:r w:rsidRPr="003F5779">
              <w:rPr>
                <w:spacing w:val="-9"/>
                <w:sz w:val="18"/>
                <w:szCs w:val="18"/>
              </w:rPr>
              <w:t xml:space="preserve"> </w:t>
            </w:r>
            <w:r w:rsidRPr="003F5779">
              <w:rPr>
                <w:sz w:val="18"/>
                <w:szCs w:val="18"/>
              </w:rPr>
              <w:t>institucional</w:t>
            </w:r>
            <w:r w:rsidRPr="003F5779">
              <w:rPr>
                <w:spacing w:val="-9"/>
                <w:sz w:val="18"/>
                <w:szCs w:val="18"/>
              </w:rPr>
              <w:t xml:space="preserve"> </w:t>
            </w:r>
            <w:r w:rsidRPr="003F5779">
              <w:rPr>
                <w:sz w:val="18"/>
                <w:szCs w:val="18"/>
              </w:rPr>
              <w:t>para</w:t>
            </w:r>
            <w:r w:rsidRPr="003F5779">
              <w:rPr>
                <w:spacing w:val="-9"/>
                <w:sz w:val="18"/>
                <w:szCs w:val="18"/>
              </w:rPr>
              <w:t xml:space="preserve"> </w:t>
            </w:r>
            <w:r w:rsidRPr="003F5779">
              <w:rPr>
                <w:sz w:val="18"/>
                <w:szCs w:val="18"/>
              </w:rPr>
              <w:t>jovens</w:t>
            </w:r>
            <w:r w:rsidRPr="003F5779">
              <w:rPr>
                <w:spacing w:val="-9"/>
                <w:sz w:val="18"/>
                <w:szCs w:val="18"/>
              </w:rPr>
              <w:t xml:space="preserve"> </w:t>
            </w:r>
            <w:r w:rsidRPr="003F5779">
              <w:rPr>
                <w:sz w:val="18"/>
                <w:szCs w:val="18"/>
              </w:rPr>
              <w:t>e</w:t>
            </w:r>
            <w:r w:rsidRPr="003F5779">
              <w:rPr>
                <w:spacing w:val="-9"/>
                <w:sz w:val="18"/>
                <w:szCs w:val="18"/>
              </w:rPr>
              <w:t xml:space="preserve"> </w:t>
            </w:r>
            <w:r w:rsidRPr="003F5779">
              <w:rPr>
                <w:sz w:val="18"/>
                <w:szCs w:val="18"/>
              </w:rPr>
              <w:t>adultos</w:t>
            </w:r>
            <w:r w:rsidRPr="003F5779">
              <w:rPr>
                <w:spacing w:val="-9"/>
                <w:sz w:val="18"/>
                <w:szCs w:val="18"/>
              </w:rPr>
              <w:t xml:space="preserve"> </w:t>
            </w:r>
            <w:r w:rsidRPr="003F5779">
              <w:rPr>
                <w:sz w:val="18"/>
                <w:szCs w:val="18"/>
              </w:rPr>
              <w:t>com</w:t>
            </w:r>
            <w:r w:rsidRPr="003F5779">
              <w:rPr>
                <w:spacing w:val="-9"/>
                <w:sz w:val="18"/>
                <w:szCs w:val="18"/>
              </w:rPr>
              <w:t xml:space="preserve"> </w:t>
            </w:r>
            <w:r w:rsidRPr="003F5779">
              <w:rPr>
                <w:sz w:val="18"/>
                <w:szCs w:val="18"/>
              </w:rPr>
              <w:t>deficiência,</w:t>
            </w:r>
            <w:r w:rsidRPr="003F5779">
              <w:rPr>
                <w:spacing w:val="-9"/>
                <w:sz w:val="18"/>
                <w:szCs w:val="18"/>
              </w:rPr>
              <w:t xml:space="preserve"> </w:t>
            </w:r>
            <w:r w:rsidRPr="003F5779">
              <w:rPr>
                <w:sz w:val="18"/>
                <w:szCs w:val="18"/>
              </w:rPr>
              <w:t>de</w:t>
            </w:r>
            <w:r w:rsidRPr="003F5779">
              <w:rPr>
                <w:spacing w:val="-10"/>
                <w:sz w:val="18"/>
                <w:szCs w:val="18"/>
              </w:rPr>
              <w:t xml:space="preserve"> </w:t>
            </w:r>
            <w:r w:rsidRPr="003F5779">
              <w:rPr>
                <w:sz w:val="18"/>
                <w:szCs w:val="18"/>
              </w:rPr>
              <w:t>forma</w:t>
            </w:r>
            <w:r w:rsidRPr="003F5779">
              <w:rPr>
                <w:spacing w:val="-9"/>
                <w:sz w:val="18"/>
                <w:szCs w:val="18"/>
              </w:rPr>
              <w:t xml:space="preserve"> </w:t>
            </w:r>
            <w:r w:rsidRPr="003F5779">
              <w:rPr>
                <w:sz w:val="18"/>
                <w:szCs w:val="18"/>
              </w:rPr>
              <w:t>regionalizada,</w:t>
            </w:r>
            <w:r w:rsidRPr="003F5779">
              <w:rPr>
                <w:spacing w:val="-9"/>
                <w:sz w:val="18"/>
                <w:szCs w:val="18"/>
              </w:rPr>
              <w:t xml:space="preserve"> </w:t>
            </w:r>
            <w:r w:rsidRPr="003F5779">
              <w:rPr>
                <w:sz w:val="18"/>
                <w:szCs w:val="18"/>
              </w:rPr>
              <w:t>expressa-se</w:t>
            </w:r>
            <w:r w:rsidRPr="003F5779">
              <w:rPr>
                <w:spacing w:val="-10"/>
                <w:sz w:val="18"/>
                <w:szCs w:val="18"/>
              </w:rPr>
              <w:t xml:space="preserve"> </w:t>
            </w:r>
            <w:r w:rsidRPr="003F5779">
              <w:rPr>
                <w:sz w:val="18"/>
                <w:szCs w:val="18"/>
              </w:rPr>
              <w:t>para</w:t>
            </w:r>
            <w:r w:rsidRPr="003F5779">
              <w:rPr>
                <w:spacing w:val="-9"/>
                <w:sz w:val="18"/>
                <w:szCs w:val="18"/>
              </w:rPr>
              <w:t xml:space="preserve"> </w:t>
            </w:r>
            <w:r w:rsidRPr="003F5779">
              <w:rPr>
                <w:sz w:val="18"/>
                <w:szCs w:val="18"/>
              </w:rPr>
              <w:t xml:space="preserve">atender aos casos dos municípios cujas demandas e condições de gestão dificultem e impossibilitem a implantação do serviço em </w:t>
            </w:r>
            <w:r w:rsidRPr="003F5779">
              <w:rPr>
                <w:sz w:val="18"/>
                <w:szCs w:val="18"/>
              </w:rPr>
              <w:lastRenderedPageBreak/>
              <w:t>âmbito</w:t>
            </w:r>
            <w:r w:rsidRPr="003F5779">
              <w:rPr>
                <w:spacing w:val="-1"/>
                <w:sz w:val="18"/>
                <w:szCs w:val="18"/>
              </w:rPr>
              <w:t xml:space="preserve"> </w:t>
            </w:r>
            <w:r w:rsidRPr="003F5779">
              <w:rPr>
                <w:sz w:val="18"/>
                <w:szCs w:val="18"/>
              </w:rPr>
              <w:t>local.</w:t>
            </w:r>
          </w:p>
          <w:p w14:paraId="2FB142F2" w14:textId="2885EB92" w:rsidR="00C95B3B" w:rsidRPr="003F5779" w:rsidRDefault="00C95B3B" w:rsidP="00923599">
            <w:pPr>
              <w:pStyle w:val="TableParagraph"/>
              <w:ind w:right="90"/>
              <w:jc w:val="both"/>
              <w:rPr>
                <w:sz w:val="18"/>
                <w:szCs w:val="18"/>
              </w:rPr>
            </w:pPr>
            <w:r w:rsidRPr="003F5779">
              <w:rPr>
                <w:sz w:val="18"/>
                <w:szCs w:val="18"/>
              </w:rPr>
              <w:t>O</w:t>
            </w:r>
            <w:r w:rsidRPr="003F5779">
              <w:rPr>
                <w:spacing w:val="-11"/>
                <w:sz w:val="18"/>
                <w:szCs w:val="18"/>
              </w:rPr>
              <w:t xml:space="preserve"> </w:t>
            </w:r>
            <w:r w:rsidRPr="003F5779">
              <w:rPr>
                <w:sz w:val="18"/>
                <w:szCs w:val="18"/>
              </w:rPr>
              <w:t>atendimento</w:t>
            </w:r>
            <w:r w:rsidRPr="003F5779">
              <w:rPr>
                <w:spacing w:val="-11"/>
                <w:sz w:val="18"/>
                <w:szCs w:val="18"/>
              </w:rPr>
              <w:t xml:space="preserve"> </w:t>
            </w:r>
            <w:r w:rsidRPr="003F5779">
              <w:rPr>
                <w:sz w:val="18"/>
                <w:szCs w:val="18"/>
              </w:rPr>
              <w:t>prestado</w:t>
            </w:r>
            <w:r w:rsidRPr="003F5779">
              <w:rPr>
                <w:spacing w:val="-11"/>
                <w:sz w:val="18"/>
                <w:szCs w:val="18"/>
              </w:rPr>
              <w:t xml:space="preserve"> </w:t>
            </w:r>
            <w:r w:rsidRPr="003F5779">
              <w:rPr>
                <w:sz w:val="18"/>
                <w:szCs w:val="18"/>
              </w:rPr>
              <w:t>deve</w:t>
            </w:r>
            <w:r w:rsidRPr="003F5779">
              <w:rPr>
                <w:spacing w:val="-11"/>
                <w:sz w:val="18"/>
                <w:szCs w:val="18"/>
              </w:rPr>
              <w:t xml:space="preserve"> </w:t>
            </w:r>
            <w:r w:rsidRPr="003F5779">
              <w:rPr>
                <w:sz w:val="18"/>
                <w:szCs w:val="18"/>
              </w:rPr>
              <w:t>ser</w:t>
            </w:r>
            <w:r w:rsidRPr="003F5779">
              <w:rPr>
                <w:spacing w:val="-11"/>
                <w:sz w:val="18"/>
                <w:szCs w:val="18"/>
              </w:rPr>
              <w:t xml:space="preserve"> </w:t>
            </w:r>
            <w:r w:rsidRPr="003F5779">
              <w:rPr>
                <w:sz w:val="18"/>
                <w:szCs w:val="18"/>
              </w:rPr>
              <w:t>personalizado,</w:t>
            </w:r>
            <w:r w:rsidRPr="003F5779">
              <w:rPr>
                <w:spacing w:val="-11"/>
                <w:sz w:val="18"/>
                <w:szCs w:val="18"/>
              </w:rPr>
              <w:t xml:space="preserve"> </w:t>
            </w:r>
            <w:r w:rsidRPr="003F5779">
              <w:rPr>
                <w:sz w:val="18"/>
                <w:szCs w:val="18"/>
              </w:rPr>
              <w:t xml:space="preserve">para cada unidade </w:t>
            </w:r>
            <w:r w:rsidR="000776F3">
              <w:rPr>
                <w:sz w:val="18"/>
                <w:szCs w:val="18"/>
              </w:rPr>
              <w:t>acolhe</w:t>
            </w:r>
            <w:r w:rsidRPr="003F5779">
              <w:rPr>
                <w:sz w:val="18"/>
                <w:szCs w:val="18"/>
              </w:rPr>
              <w:t>r</w:t>
            </w:r>
            <w:r w:rsidRPr="003F5779">
              <w:rPr>
                <w:spacing w:val="-11"/>
                <w:sz w:val="18"/>
                <w:szCs w:val="18"/>
              </w:rPr>
              <w:t xml:space="preserve"> </w:t>
            </w:r>
            <w:r w:rsidRPr="003F5779">
              <w:rPr>
                <w:sz w:val="18"/>
                <w:szCs w:val="18"/>
              </w:rPr>
              <w:t>até</w:t>
            </w:r>
            <w:r w:rsidRPr="003F5779">
              <w:rPr>
                <w:spacing w:val="-11"/>
                <w:sz w:val="18"/>
                <w:szCs w:val="18"/>
              </w:rPr>
              <w:t xml:space="preserve"> </w:t>
            </w:r>
            <w:r w:rsidRPr="000776F3">
              <w:rPr>
                <w:sz w:val="18"/>
                <w:szCs w:val="18"/>
              </w:rPr>
              <w:t>14 (quatorze)</w:t>
            </w:r>
            <w:r w:rsidRPr="000776F3">
              <w:rPr>
                <w:spacing w:val="-11"/>
                <w:sz w:val="18"/>
                <w:szCs w:val="18"/>
              </w:rPr>
              <w:t xml:space="preserve"> </w:t>
            </w:r>
            <w:r w:rsidRPr="000776F3">
              <w:rPr>
                <w:sz w:val="18"/>
                <w:szCs w:val="18"/>
              </w:rPr>
              <w:t>jovens</w:t>
            </w:r>
            <w:r w:rsidRPr="000776F3">
              <w:rPr>
                <w:spacing w:val="-11"/>
                <w:sz w:val="18"/>
                <w:szCs w:val="18"/>
              </w:rPr>
              <w:t xml:space="preserve"> </w:t>
            </w:r>
            <w:r w:rsidRPr="003F5779">
              <w:rPr>
                <w:sz w:val="18"/>
                <w:szCs w:val="18"/>
              </w:rPr>
              <w:t>e</w:t>
            </w:r>
            <w:r w:rsidRPr="003F5779">
              <w:rPr>
                <w:spacing w:val="-11"/>
                <w:sz w:val="18"/>
                <w:szCs w:val="18"/>
              </w:rPr>
              <w:t xml:space="preserve"> </w:t>
            </w:r>
            <w:r w:rsidRPr="003F5779">
              <w:rPr>
                <w:sz w:val="18"/>
                <w:szCs w:val="18"/>
              </w:rPr>
              <w:t>adultos</w:t>
            </w:r>
            <w:r w:rsidRPr="003F5779">
              <w:rPr>
                <w:spacing w:val="-11"/>
                <w:sz w:val="18"/>
                <w:szCs w:val="18"/>
              </w:rPr>
              <w:t xml:space="preserve"> </w:t>
            </w:r>
            <w:r w:rsidRPr="003F5779">
              <w:rPr>
                <w:sz w:val="18"/>
                <w:szCs w:val="18"/>
              </w:rPr>
              <w:t>com</w:t>
            </w:r>
            <w:r w:rsidRPr="003F5779">
              <w:rPr>
                <w:spacing w:val="-11"/>
                <w:sz w:val="18"/>
                <w:szCs w:val="18"/>
              </w:rPr>
              <w:t xml:space="preserve"> </w:t>
            </w:r>
            <w:r w:rsidRPr="003F5779">
              <w:rPr>
                <w:sz w:val="18"/>
                <w:szCs w:val="18"/>
              </w:rPr>
              <w:t>deficiência,</w:t>
            </w:r>
            <w:r w:rsidRPr="003F5779">
              <w:rPr>
                <w:spacing w:val="-11"/>
                <w:sz w:val="18"/>
                <w:szCs w:val="18"/>
              </w:rPr>
              <w:t xml:space="preserve"> </w:t>
            </w:r>
            <w:r w:rsidRPr="003F5779">
              <w:rPr>
                <w:sz w:val="18"/>
                <w:szCs w:val="18"/>
              </w:rPr>
              <w:t>cujos</w:t>
            </w:r>
            <w:r w:rsidRPr="003F5779">
              <w:rPr>
                <w:spacing w:val="-11"/>
                <w:sz w:val="18"/>
                <w:szCs w:val="18"/>
              </w:rPr>
              <w:t xml:space="preserve"> </w:t>
            </w:r>
            <w:r w:rsidRPr="003F5779">
              <w:rPr>
                <w:sz w:val="18"/>
                <w:szCs w:val="18"/>
              </w:rPr>
              <w:t>vínculos</w:t>
            </w:r>
            <w:r w:rsidRPr="003F5779">
              <w:rPr>
                <w:spacing w:val="-11"/>
                <w:sz w:val="18"/>
                <w:szCs w:val="18"/>
              </w:rPr>
              <w:t xml:space="preserve"> </w:t>
            </w:r>
            <w:r w:rsidRPr="003F5779">
              <w:rPr>
                <w:sz w:val="18"/>
                <w:szCs w:val="18"/>
              </w:rPr>
              <w:t>familiares estejam</w:t>
            </w:r>
            <w:r w:rsidRPr="003F5779">
              <w:rPr>
                <w:spacing w:val="-9"/>
                <w:sz w:val="18"/>
                <w:szCs w:val="18"/>
              </w:rPr>
              <w:t xml:space="preserve"> </w:t>
            </w:r>
            <w:r w:rsidRPr="003F5779">
              <w:rPr>
                <w:sz w:val="18"/>
                <w:szCs w:val="18"/>
              </w:rPr>
              <w:t>rompidos</w:t>
            </w:r>
            <w:r w:rsidRPr="003F5779">
              <w:rPr>
                <w:spacing w:val="-9"/>
                <w:sz w:val="18"/>
                <w:szCs w:val="18"/>
              </w:rPr>
              <w:t xml:space="preserve"> </w:t>
            </w:r>
            <w:r w:rsidRPr="003F5779">
              <w:rPr>
                <w:sz w:val="18"/>
                <w:szCs w:val="18"/>
              </w:rPr>
              <w:t>ou</w:t>
            </w:r>
            <w:r w:rsidRPr="003F5779">
              <w:rPr>
                <w:spacing w:val="-8"/>
                <w:sz w:val="18"/>
                <w:szCs w:val="18"/>
              </w:rPr>
              <w:t xml:space="preserve"> </w:t>
            </w:r>
            <w:r w:rsidRPr="003F5779">
              <w:rPr>
                <w:sz w:val="18"/>
                <w:szCs w:val="18"/>
              </w:rPr>
              <w:t>fragilizados,</w:t>
            </w:r>
            <w:r w:rsidRPr="003F5779">
              <w:rPr>
                <w:spacing w:val="-9"/>
                <w:sz w:val="18"/>
                <w:szCs w:val="18"/>
              </w:rPr>
              <w:t xml:space="preserve"> </w:t>
            </w:r>
            <w:r w:rsidRPr="003F5779">
              <w:rPr>
                <w:sz w:val="18"/>
                <w:szCs w:val="18"/>
              </w:rPr>
              <w:t>que</w:t>
            </w:r>
            <w:r w:rsidRPr="003F5779">
              <w:rPr>
                <w:spacing w:val="-9"/>
                <w:sz w:val="18"/>
                <w:szCs w:val="18"/>
              </w:rPr>
              <w:t xml:space="preserve"> </w:t>
            </w:r>
            <w:r w:rsidRPr="003F5779">
              <w:rPr>
                <w:sz w:val="18"/>
                <w:szCs w:val="18"/>
              </w:rPr>
              <w:t>não</w:t>
            </w:r>
            <w:r w:rsidRPr="003F5779">
              <w:rPr>
                <w:spacing w:val="-8"/>
                <w:sz w:val="18"/>
                <w:szCs w:val="18"/>
              </w:rPr>
              <w:t xml:space="preserve"> </w:t>
            </w:r>
            <w:r w:rsidRPr="003F5779">
              <w:rPr>
                <w:sz w:val="18"/>
                <w:szCs w:val="18"/>
              </w:rPr>
              <w:t>dispõem</w:t>
            </w:r>
            <w:r w:rsidRPr="003F5779">
              <w:rPr>
                <w:spacing w:val="-9"/>
                <w:sz w:val="18"/>
                <w:szCs w:val="18"/>
              </w:rPr>
              <w:t xml:space="preserve"> </w:t>
            </w:r>
            <w:r w:rsidRPr="003F5779">
              <w:rPr>
                <w:sz w:val="18"/>
                <w:szCs w:val="18"/>
              </w:rPr>
              <w:t>de</w:t>
            </w:r>
            <w:r w:rsidRPr="003F5779">
              <w:rPr>
                <w:spacing w:val="-9"/>
                <w:sz w:val="18"/>
                <w:szCs w:val="18"/>
              </w:rPr>
              <w:t xml:space="preserve"> </w:t>
            </w:r>
            <w:r w:rsidRPr="003F5779">
              <w:rPr>
                <w:sz w:val="18"/>
                <w:szCs w:val="18"/>
              </w:rPr>
              <w:t>condições</w:t>
            </w:r>
            <w:r w:rsidRPr="003F5779">
              <w:rPr>
                <w:spacing w:val="-8"/>
                <w:sz w:val="18"/>
                <w:szCs w:val="18"/>
              </w:rPr>
              <w:t xml:space="preserve"> </w:t>
            </w:r>
            <w:r w:rsidRPr="003F5779">
              <w:rPr>
                <w:sz w:val="18"/>
                <w:szCs w:val="18"/>
              </w:rPr>
              <w:t>de</w:t>
            </w:r>
            <w:r w:rsidRPr="003F5779">
              <w:rPr>
                <w:spacing w:val="-9"/>
                <w:sz w:val="18"/>
                <w:szCs w:val="18"/>
              </w:rPr>
              <w:t xml:space="preserve"> </w:t>
            </w:r>
            <w:r w:rsidRPr="003F5779">
              <w:rPr>
                <w:sz w:val="18"/>
                <w:szCs w:val="18"/>
              </w:rPr>
              <w:t>autosustentabilidade,</w:t>
            </w:r>
            <w:r w:rsidRPr="003F5779">
              <w:rPr>
                <w:spacing w:val="-8"/>
                <w:sz w:val="18"/>
                <w:szCs w:val="18"/>
              </w:rPr>
              <w:t xml:space="preserve"> </w:t>
            </w:r>
            <w:r w:rsidRPr="003F5779">
              <w:rPr>
                <w:sz w:val="18"/>
                <w:szCs w:val="18"/>
              </w:rPr>
              <w:t>de</w:t>
            </w:r>
            <w:r w:rsidRPr="003F5779">
              <w:rPr>
                <w:spacing w:val="-9"/>
                <w:sz w:val="18"/>
                <w:szCs w:val="18"/>
              </w:rPr>
              <w:t xml:space="preserve"> </w:t>
            </w:r>
            <w:r w:rsidRPr="003F5779">
              <w:rPr>
                <w:sz w:val="18"/>
                <w:szCs w:val="18"/>
              </w:rPr>
              <w:t>retaguarda</w:t>
            </w:r>
            <w:r w:rsidRPr="003F5779">
              <w:rPr>
                <w:spacing w:val="-9"/>
                <w:sz w:val="18"/>
                <w:szCs w:val="18"/>
              </w:rPr>
              <w:t xml:space="preserve"> </w:t>
            </w:r>
            <w:r w:rsidRPr="003F5779">
              <w:rPr>
                <w:sz w:val="18"/>
                <w:szCs w:val="18"/>
              </w:rPr>
              <w:t>familiar</w:t>
            </w:r>
            <w:r w:rsidRPr="003F5779">
              <w:rPr>
                <w:spacing w:val="-8"/>
                <w:sz w:val="18"/>
                <w:szCs w:val="18"/>
              </w:rPr>
              <w:t xml:space="preserve"> </w:t>
            </w:r>
            <w:r w:rsidRPr="003F5779">
              <w:rPr>
                <w:sz w:val="18"/>
                <w:szCs w:val="18"/>
              </w:rPr>
              <w:t>temporária ou permanente. Deve funcionar em unidade inserida na comunidade com características residenciais, ambiente acolhedor e estrutura física adequada, garantindo que o imóvel seja devidamente adaptado, amplo e arejado o suficiente para propiciar conforto e comodidade, além de se localizar em região de fácil acesso e que ofereça recursos de infraestrutura e serviços, visando o desenvolvimento de relações mais próximas do ambiente</w:t>
            </w:r>
            <w:r w:rsidRPr="003F5779">
              <w:rPr>
                <w:spacing w:val="-2"/>
                <w:sz w:val="18"/>
                <w:szCs w:val="18"/>
              </w:rPr>
              <w:t xml:space="preserve"> </w:t>
            </w:r>
            <w:r w:rsidRPr="003F5779">
              <w:rPr>
                <w:spacing w:val="-3"/>
                <w:sz w:val="18"/>
                <w:szCs w:val="18"/>
              </w:rPr>
              <w:t>familiar.</w:t>
            </w:r>
          </w:p>
          <w:p w14:paraId="749E9113" w14:textId="77777777" w:rsidR="00C95B3B" w:rsidRDefault="00C95B3B" w:rsidP="00923599">
            <w:pPr>
              <w:pStyle w:val="TableParagraph"/>
              <w:ind w:right="92"/>
              <w:jc w:val="both"/>
              <w:rPr>
                <w:sz w:val="18"/>
                <w:szCs w:val="18"/>
              </w:rPr>
            </w:pPr>
            <w:r w:rsidRPr="003F5779">
              <w:rPr>
                <w:sz w:val="18"/>
                <w:szCs w:val="18"/>
              </w:rPr>
              <w:t>O</w:t>
            </w:r>
            <w:r w:rsidRPr="003F5779">
              <w:rPr>
                <w:spacing w:val="-13"/>
                <w:sz w:val="18"/>
                <w:szCs w:val="18"/>
              </w:rPr>
              <w:t xml:space="preserve"> </w:t>
            </w:r>
            <w:r w:rsidRPr="003F5779">
              <w:rPr>
                <w:sz w:val="18"/>
                <w:szCs w:val="18"/>
              </w:rPr>
              <w:t>serviço</w:t>
            </w:r>
            <w:r w:rsidRPr="003F5779">
              <w:rPr>
                <w:spacing w:val="-12"/>
                <w:sz w:val="18"/>
                <w:szCs w:val="18"/>
              </w:rPr>
              <w:t xml:space="preserve"> </w:t>
            </w:r>
            <w:r w:rsidRPr="003F5779">
              <w:rPr>
                <w:sz w:val="18"/>
                <w:szCs w:val="18"/>
              </w:rPr>
              <w:t>deverá</w:t>
            </w:r>
            <w:r w:rsidRPr="003F5779">
              <w:rPr>
                <w:spacing w:val="-13"/>
                <w:sz w:val="18"/>
                <w:szCs w:val="18"/>
              </w:rPr>
              <w:t xml:space="preserve"> </w:t>
            </w:r>
            <w:r w:rsidRPr="003F5779">
              <w:rPr>
                <w:sz w:val="18"/>
                <w:szCs w:val="18"/>
              </w:rPr>
              <w:t>estabelecer</w:t>
            </w:r>
            <w:r w:rsidRPr="003F5779">
              <w:rPr>
                <w:spacing w:val="-12"/>
                <w:sz w:val="18"/>
                <w:szCs w:val="18"/>
              </w:rPr>
              <w:t xml:space="preserve"> </w:t>
            </w:r>
            <w:r w:rsidRPr="003F5779">
              <w:rPr>
                <w:sz w:val="18"/>
                <w:szCs w:val="18"/>
              </w:rPr>
              <w:t>articulação</w:t>
            </w:r>
            <w:r w:rsidRPr="003F5779">
              <w:rPr>
                <w:spacing w:val="-13"/>
                <w:sz w:val="18"/>
                <w:szCs w:val="18"/>
              </w:rPr>
              <w:t xml:space="preserve"> </w:t>
            </w:r>
            <w:r w:rsidRPr="003F5779">
              <w:rPr>
                <w:sz w:val="18"/>
                <w:szCs w:val="18"/>
              </w:rPr>
              <w:t>com</w:t>
            </w:r>
            <w:r w:rsidRPr="003F5779">
              <w:rPr>
                <w:spacing w:val="-12"/>
                <w:sz w:val="18"/>
                <w:szCs w:val="18"/>
              </w:rPr>
              <w:t xml:space="preserve"> </w:t>
            </w:r>
            <w:r w:rsidRPr="003F5779">
              <w:rPr>
                <w:sz w:val="18"/>
                <w:szCs w:val="18"/>
              </w:rPr>
              <w:t>a</w:t>
            </w:r>
            <w:r w:rsidRPr="003F5779">
              <w:rPr>
                <w:spacing w:val="-13"/>
                <w:sz w:val="18"/>
                <w:szCs w:val="18"/>
              </w:rPr>
              <w:t xml:space="preserve"> </w:t>
            </w:r>
            <w:r w:rsidRPr="003F5779">
              <w:rPr>
                <w:sz w:val="18"/>
                <w:szCs w:val="18"/>
              </w:rPr>
              <w:t>Rede</w:t>
            </w:r>
            <w:r w:rsidRPr="003F5779">
              <w:rPr>
                <w:spacing w:val="-12"/>
                <w:sz w:val="18"/>
                <w:szCs w:val="18"/>
              </w:rPr>
              <w:t xml:space="preserve"> </w:t>
            </w:r>
            <w:r w:rsidRPr="003F5779">
              <w:rPr>
                <w:sz w:val="18"/>
                <w:szCs w:val="18"/>
              </w:rPr>
              <w:t>de</w:t>
            </w:r>
            <w:r w:rsidRPr="003F5779">
              <w:rPr>
                <w:spacing w:val="-13"/>
                <w:sz w:val="18"/>
                <w:szCs w:val="18"/>
              </w:rPr>
              <w:t xml:space="preserve"> </w:t>
            </w:r>
            <w:r w:rsidRPr="003F5779">
              <w:rPr>
                <w:sz w:val="18"/>
                <w:szCs w:val="18"/>
              </w:rPr>
              <w:t>Atenção</w:t>
            </w:r>
            <w:r w:rsidRPr="003F5779">
              <w:rPr>
                <w:spacing w:val="-13"/>
                <w:sz w:val="18"/>
                <w:szCs w:val="18"/>
              </w:rPr>
              <w:t xml:space="preserve"> </w:t>
            </w:r>
            <w:r w:rsidRPr="003F5779">
              <w:rPr>
                <w:sz w:val="18"/>
                <w:szCs w:val="18"/>
              </w:rPr>
              <w:t>à</w:t>
            </w:r>
            <w:r w:rsidRPr="003F5779">
              <w:rPr>
                <w:spacing w:val="-12"/>
                <w:sz w:val="18"/>
                <w:szCs w:val="18"/>
              </w:rPr>
              <w:t xml:space="preserve"> </w:t>
            </w:r>
            <w:r w:rsidRPr="003F5779">
              <w:rPr>
                <w:sz w:val="18"/>
                <w:szCs w:val="18"/>
              </w:rPr>
              <w:t>Saúde</w:t>
            </w:r>
            <w:r w:rsidRPr="003F5779">
              <w:rPr>
                <w:spacing w:val="-13"/>
                <w:sz w:val="18"/>
                <w:szCs w:val="18"/>
              </w:rPr>
              <w:t xml:space="preserve"> </w:t>
            </w:r>
            <w:r w:rsidRPr="003F5779">
              <w:rPr>
                <w:sz w:val="18"/>
                <w:szCs w:val="18"/>
              </w:rPr>
              <w:t>na</w:t>
            </w:r>
            <w:r w:rsidRPr="003F5779">
              <w:rPr>
                <w:spacing w:val="-12"/>
                <w:sz w:val="18"/>
                <w:szCs w:val="18"/>
              </w:rPr>
              <w:t xml:space="preserve"> </w:t>
            </w:r>
            <w:r w:rsidRPr="003F5779">
              <w:rPr>
                <w:sz w:val="18"/>
                <w:szCs w:val="18"/>
              </w:rPr>
              <w:t>região</w:t>
            </w:r>
            <w:r w:rsidRPr="003F5779">
              <w:rPr>
                <w:spacing w:val="-13"/>
                <w:sz w:val="18"/>
                <w:szCs w:val="18"/>
              </w:rPr>
              <w:t xml:space="preserve"> </w:t>
            </w:r>
            <w:r w:rsidRPr="003F5779">
              <w:rPr>
                <w:sz w:val="18"/>
                <w:szCs w:val="18"/>
              </w:rPr>
              <w:t>para</w:t>
            </w:r>
            <w:r w:rsidRPr="003F5779">
              <w:rPr>
                <w:spacing w:val="-12"/>
                <w:sz w:val="18"/>
                <w:szCs w:val="18"/>
              </w:rPr>
              <w:t xml:space="preserve"> </w:t>
            </w:r>
            <w:r w:rsidRPr="003F5779">
              <w:rPr>
                <w:sz w:val="18"/>
                <w:szCs w:val="18"/>
              </w:rPr>
              <w:t>garantir</w:t>
            </w:r>
            <w:r w:rsidRPr="003F5779">
              <w:rPr>
                <w:spacing w:val="-13"/>
                <w:sz w:val="18"/>
                <w:szCs w:val="18"/>
              </w:rPr>
              <w:t xml:space="preserve"> </w:t>
            </w:r>
            <w:r w:rsidRPr="003F5779">
              <w:rPr>
                <w:sz w:val="18"/>
                <w:szCs w:val="18"/>
              </w:rPr>
              <w:t>o</w:t>
            </w:r>
            <w:r w:rsidRPr="003F5779">
              <w:rPr>
                <w:spacing w:val="-12"/>
                <w:sz w:val="18"/>
                <w:szCs w:val="18"/>
              </w:rPr>
              <w:t xml:space="preserve"> </w:t>
            </w:r>
            <w:r w:rsidRPr="003F5779">
              <w:rPr>
                <w:sz w:val="18"/>
                <w:szCs w:val="18"/>
              </w:rPr>
              <w:t>atendimento</w:t>
            </w:r>
            <w:r w:rsidRPr="003F5779">
              <w:rPr>
                <w:spacing w:val="-13"/>
                <w:sz w:val="18"/>
                <w:szCs w:val="18"/>
              </w:rPr>
              <w:t xml:space="preserve"> </w:t>
            </w:r>
            <w:r w:rsidRPr="003F5779">
              <w:rPr>
                <w:sz w:val="18"/>
                <w:szCs w:val="18"/>
              </w:rPr>
              <w:t>especializado e integrado ao jovem e ao adulto com deficiência, bem como, suportes e apoio matricial das equipes de saúde à Residência Inclusiva,</w:t>
            </w:r>
            <w:r w:rsidRPr="003F5779">
              <w:rPr>
                <w:spacing w:val="24"/>
                <w:sz w:val="18"/>
                <w:szCs w:val="18"/>
              </w:rPr>
              <w:t xml:space="preserve"> </w:t>
            </w:r>
            <w:r w:rsidRPr="003F5779">
              <w:rPr>
                <w:sz w:val="18"/>
                <w:szCs w:val="18"/>
              </w:rPr>
              <w:t>aos</w:t>
            </w:r>
            <w:r w:rsidRPr="003F5779">
              <w:rPr>
                <w:spacing w:val="25"/>
                <w:sz w:val="18"/>
                <w:szCs w:val="18"/>
              </w:rPr>
              <w:t xml:space="preserve"> </w:t>
            </w:r>
            <w:r w:rsidRPr="003F5779">
              <w:rPr>
                <w:sz w:val="18"/>
                <w:szCs w:val="18"/>
              </w:rPr>
              <w:t>usuários</w:t>
            </w:r>
            <w:r w:rsidRPr="003F5779">
              <w:rPr>
                <w:spacing w:val="25"/>
                <w:sz w:val="18"/>
                <w:szCs w:val="18"/>
              </w:rPr>
              <w:t xml:space="preserve"> </w:t>
            </w:r>
            <w:r w:rsidRPr="003F5779">
              <w:rPr>
                <w:sz w:val="18"/>
                <w:szCs w:val="18"/>
              </w:rPr>
              <w:t>e</w:t>
            </w:r>
            <w:r w:rsidRPr="003F5779">
              <w:rPr>
                <w:spacing w:val="24"/>
                <w:sz w:val="18"/>
                <w:szCs w:val="18"/>
              </w:rPr>
              <w:t xml:space="preserve"> </w:t>
            </w:r>
            <w:r w:rsidRPr="003F5779">
              <w:rPr>
                <w:sz w:val="18"/>
                <w:szCs w:val="18"/>
              </w:rPr>
              <w:t>aos</w:t>
            </w:r>
            <w:r w:rsidRPr="003F5779">
              <w:rPr>
                <w:spacing w:val="25"/>
                <w:sz w:val="18"/>
                <w:szCs w:val="18"/>
              </w:rPr>
              <w:t xml:space="preserve"> </w:t>
            </w:r>
            <w:r w:rsidRPr="003F5779">
              <w:rPr>
                <w:sz w:val="18"/>
                <w:szCs w:val="18"/>
              </w:rPr>
              <w:t>seus</w:t>
            </w:r>
            <w:r w:rsidRPr="003F5779">
              <w:rPr>
                <w:spacing w:val="25"/>
                <w:sz w:val="18"/>
                <w:szCs w:val="18"/>
              </w:rPr>
              <w:t xml:space="preserve"> </w:t>
            </w:r>
            <w:r w:rsidRPr="003F5779">
              <w:rPr>
                <w:sz w:val="18"/>
                <w:szCs w:val="18"/>
              </w:rPr>
              <w:t>cuidadores,</w:t>
            </w:r>
            <w:r w:rsidRPr="003F5779">
              <w:rPr>
                <w:spacing w:val="24"/>
                <w:sz w:val="18"/>
                <w:szCs w:val="18"/>
              </w:rPr>
              <w:t xml:space="preserve"> </w:t>
            </w:r>
            <w:r w:rsidRPr="003F5779">
              <w:rPr>
                <w:sz w:val="18"/>
                <w:szCs w:val="18"/>
              </w:rPr>
              <w:t>visando</w:t>
            </w:r>
            <w:r w:rsidRPr="003F5779">
              <w:rPr>
                <w:spacing w:val="25"/>
                <w:sz w:val="18"/>
                <w:szCs w:val="18"/>
              </w:rPr>
              <w:t xml:space="preserve"> </w:t>
            </w:r>
            <w:r w:rsidRPr="003F5779">
              <w:rPr>
                <w:sz w:val="18"/>
                <w:szCs w:val="18"/>
              </w:rPr>
              <w:t>promover</w:t>
            </w:r>
            <w:r w:rsidRPr="003F5779">
              <w:rPr>
                <w:spacing w:val="25"/>
                <w:sz w:val="18"/>
                <w:szCs w:val="18"/>
              </w:rPr>
              <w:t xml:space="preserve"> </w:t>
            </w:r>
            <w:r w:rsidRPr="003F5779">
              <w:rPr>
                <w:sz w:val="18"/>
                <w:szCs w:val="18"/>
              </w:rPr>
              <w:t>a</w:t>
            </w:r>
            <w:r w:rsidRPr="003F5779">
              <w:rPr>
                <w:spacing w:val="25"/>
                <w:sz w:val="18"/>
                <w:szCs w:val="18"/>
              </w:rPr>
              <w:t xml:space="preserve"> </w:t>
            </w:r>
            <w:r w:rsidRPr="003F5779">
              <w:rPr>
                <w:sz w:val="18"/>
                <w:szCs w:val="18"/>
              </w:rPr>
              <w:t>qualidade</w:t>
            </w:r>
            <w:r w:rsidRPr="003F5779">
              <w:rPr>
                <w:spacing w:val="24"/>
                <w:sz w:val="18"/>
                <w:szCs w:val="18"/>
              </w:rPr>
              <w:t xml:space="preserve"> </w:t>
            </w:r>
            <w:r w:rsidRPr="003F5779">
              <w:rPr>
                <w:sz w:val="18"/>
                <w:szCs w:val="18"/>
              </w:rPr>
              <w:t>de</w:t>
            </w:r>
            <w:r w:rsidRPr="003F5779">
              <w:rPr>
                <w:spacing w:val="25"/>
                <w:sz w:val="18"/>
                <w:szCs w:val="18"/>
              </w:rPr>
              <w:t xml:space="preserve"> </w:t>
            </w:r>
            <w:r w:rsidRPr="003F5779">
              <w:rPr>
                <w:sz w:val="18"/>
                <w:szCs w:val="18"/>
              </w:rPr>
              <w:t>vida</w:t>
            </w:r>
            <w:r w:rsidRPr="003F5779">
              <w:rPr>
                <w:spacing w:val="25"/>
                <w:sz w:val="18"/>
                <w:szCs w:val="18"/>
              </w:rPr>
              <w:t xml:space="preserve"> </w:t>
            </w:r>
            <w:r w:rsidRPr="003F5779">
              <w:rPr>
                <w:sz w:val="18"/>
                <w:szCs w:val="18"/>
              </w:rPr>
              <w:t>por</w:t>
            </w:r>
            <w:r w:rsidRPr="003F5779">
              <w:rPr>
                <w:spacing w:val="24"/>
                <w:sz w:val="18"/>
                <w:szCs w:val="18"/>
              </w:rPr>
              <w:t xml:space="preserve"> </w:t>
            </w:r>
            <w:r w:rsidRPr="003F5779">
              <w:rPr>
                <w:sz w:val="18"/>
                <w:szCs w:val="18"/>
              </w:rPr>
              <w:t>meio</w:t>
            </w:r>
            <w:r w:rsidRPr="003F5779">
              <w:rPr>
                <w:spacing w:val="25"/>
                <w:sz w:val="18"/>
                <w:szCs w:val="18"/>
              </w:rPr>
              <w:t xml:space="preserve"> </w:t>
            </w:r>
            <w:r w:rsidRPr="003F5779">
              <w:rPr>
                <w:sz w:val="18"/>
                <w:szCs w:val="18"/>
              </w:rPr>
              <w:t>de</w:t>
            </w:r>
            <w:r w:rsidRPr="003F5779">
              <w:rPr>
                <w:spacing w:val="25"/>
                <w:sz w:val="18"/>
                <w:szCs w:val="18"/>
              </w:rPr>
              <w:t xml:space="preserve"> </w:t>
            </w:r>
            <w:r w:rsidRPr="003F5779">
              <w:rPr>
                <w:sz w:val="18"/>
                <w:szCs w:val="18"/>
              </w:rPr>
              <w:t>ações</w:t>
            </w:r>
            <w:r w:rsidRPr="003F5779">
              <w:rPr>
                <w:spacing w:val="24"/>
                <w:sz w:val="18"/>
                <w:szCs w:val="18"/>
              </w:rPr>
              <w:t xml:space="preserve"> </w:t>
            </w:r>
            <w:r w:rsidRPr="003F5779">
              <w:rPr>
                <w:sz w:val="18"/>
                <w:szCs w:val="18"/>
              </w:rPr>
              <w:t>de</w:t>
            </w:r>
            <w:r w:rsidRPr="003F5779">
              <w:rPr>
                <w:spacing w:val="25"/>
                <w:sz w:val="18"/>
                <w:szCs w:val="18"/>
              </w:rPr>
              <w:t xml:space="preserve"> </w:t>
            </w:r>
            <w:r w:rsidRPr="003F5779">
              <w:rPr>
                <w:sz w:val="18"/>
                <w:szCs w:val="18"/>
              </w:rPr>
              <w:t>educação, fomento ao autocuidado e na promoção de autonomia.</w:t>
            </w:r>
          </w:p>
          <w:p w14:paraId="1EA29F3D" w14:textId="77777777" w:rsidR="001D2962" w:rsidRDefault="001D2962" w:rsidP="001D2962">
            <w:pPr>
              <w:pStyle w:val="TableParagraph"/>
              <w:ind w:right="92"/>
              <w:jc w:val="both"/>
              <w:rPr>
                <w:sz w:val="18"/>
                <w:szCs w:val="18"/>
              </w:rPr>
            </w:pPr>
            <w:r w:rsidRPr="003F5779">
              <w:rPr>
                <w:sz w:val="18"/>
                <w:szCs w:val="18"/>
              </w:rPr>
              <w:t>Não serão acolhidas na residência, pessoas com transtornos mentais e dependências de substâncias psicoativas. Essas deverão</w:t>
            </w:r>
            <w:r w:rsidRPr="003F5779">
              <w:rPr>
                <w:spacing w:val="-11"/>
                <w:sz w:val="18"/>
                <w:szCs w:val="18"/>
              </w:rPr>
              <w:t xml:space="preserve"> </w:t>
            </w:r>
            <w:r w:rsidRPr="003F5779">
              <w:rPr>
                <w:sz w:val="18"/>
                <w:szCs w:val="18"/>
              </w:rPr>
              <w:t>ser</w:t>
            </w:r>
            <w:r w:rsidRPr="003F5779">
              <w:rPr>
                <w:spacing w:val="-10"/>
                <w:sz w:val="18"/>
                <w:szCs w:val="18"/>
              </w:rPr>
              <w:t xml:space="preserve"> </w:t>
            </w:r>
            <w:r w:rsidRPr="003F5779">
              <w:rPr>
                <w:sz w:val="18"/>
                <w:szCs w:val="18"/>
              </w:rPr>
              <w:t>atendidas</w:t>
            </w:r>
            <w:r w:rsidRPr="003F5779">
              <w:rPr>
                <w:spacing w:val="-11"/>
                <w:sz w:val="18"/>
                <w:szCs w:val="18"/>
              </w:rPr>
              <w:t xml:space="preserve"> </w:t>
            </w:r>
            <w:r w:rsidRPr="003F5779">
              <w:rPr>
                <w:sz w:val="18"/>
                <w:szCs w:val="18"/>
              </w:rPr>
              <w:t>pela</w:t>
            </w:r>
            <w:r w:rsidRPr="003F5779">
              <w:rPr>
                <w:spacing w:val="-10"/>
                <w:sz w:val="18"/>
                <w:szCs w:val="18"/>
              </w:rPr>
              <w:t xml:space="preserve"> </w:t>
            </w:r>
            <w:r w:rsidRPr="003F5779">
              <w:rPr>
                <w:sz w:val="18"/>
                <w:szCs w:val="18"/>
              </w:rPr>
              <w:t>Rede</w:t>
            </w:r>
            <w:r w:rsidRPr="003F5779">
              <w:rPr>
                <w:spacing w:val="-10"/>
                <w:sz w:val="18"/>
                <w:szCs w:val="18"/>
              </w:rPr>
              <w:t xml:space="preserve"> </w:t>
            </w:r>
            <w:r w:rsidRPr="003F5779">
              <w:rPr>
                <w:sz w:val="18"/>
                <w:szCs w:val="18"/>
              </w:rPr>
              <w:t>de</w:t>
            </w:r>
            <w:r w:rsidRPr="003F5779">
              <w:rPr>
                <w:spacing w:val="-11"/>
                <w:sz w:val="18"/>
                <w:szCs w:val="18"/>
              </w:rPr>
              <w:t xml:space="preserve"> </w:t>
            </w:r>
            <w:r w:rsidRPr="003F5779">
              <w:rPr>
                <w:sz w:val="18"/>
                <w:szCs w:val="18"/>
              </w:rPr>
              <w:t>Saúde</w:t>
            </w:r>
            <w:r w:rsidRPr="003F5779">
              <w:rPr>
                <w:spacing w:val="-10"/>
                <w:sz w:val="18"/>
                <w:szCs w:val="18"/>
              </w:rPr>
              <w:t xml:space="preserve"> </w:t>
            </w:r>
            <w:r w:rsidRPr="003F5779">
              <w:rPr>
                <w:sz w:val="18"/>
                <w:szCs w:val="18"/>
              </w:rPr>
              <w:t>Mental</w:t>
            </w:r>
            <w:r w:rsidRPr="003F5779">
              <w:rPr>
                <w:spacing w:val="-10"/>
                <w:sz w:val="18"/>
                <w:szCs w:val="18"/>
              </w:rPr>
              <w:t xml:space="preserve"> </w:t>
            </w:r>
            <w:r w:rsidRPr="003F5779">
              <w:rPr>
                <w:sz w:val="18"/>
                <w:szCs w:val="18"/>
              </w:rPr>
              <w:t>que</w:t>
            </w:r>
            <w:r w:rsidRPr="003F5779">
              <w:rPr>
                <w:spacing w:val="-11"/>
                <w:sz w:val="18"/>
                <w:szCs w:val="18"/>
              </w:rPr>
              <w:t xml:space="preserve"> </w:t>
            </w:r>
            <w:r w:rsidRPr="003F5779">
              <w:rPr>
                <w:sz w:val="18"/>
                <w:szCs w:val="18"/>
              </w:rPr>
              <w:t>contempla</w:t>
            </w:r>
            <w:r w:rsidRPr="003F5779">
              <w:rPr>
                <w:spacing w:val="-10"/>
                <w:sz w:val="18"/>
                <w:szCs w:val="18"/>
              </w:rPr>
              <w:t xml:space="preserve"> </w:t>
            </w:r>
            <w:r w:rsidRPr="003F5779">
              <w:rPr>
                <w:sz w:val="18"/>
                <w:szCs w:val="18"/>
              </w:rPr>
              <w:t>serviços</w:t>
            </w:r>
            <w:r w:rsidRPr="003F5779">
              <w:rPr>
                <w:spacing w:val="-10"/>
                <w:sz w:val="18"/>
                <w:szCs w:val="18"/>
              </w:rPr>
              <w:t xml:space="preserve"> </w:t>
            </w:r>
            <w:r w:rsidRPr="003F5779">
              <w:rPr>
                <w:sz w:val="18"/>
                <w:szCs w:val="18"/>
              </w:rPr>
              <w:t>exclusivos</w:t>
            </w:r>
            <w:r w:rsidRPr="003F5779">
              <w:rPr>
                <w:spacing w:val="-11"/>
                <w:sz w:val="18"/>
                <w:szCs w:val="18"/>
              </w:rPr>
              <w:t xml:space="preserve"> </w:t>
            </w:r>
            <w:r w:rsidRPr="003F5779">
              <w:rPr>
                <w:sz w:val="18"/>
                <w:szCs w:val="18"/>
              </w:rPr>
              <w:t>nos</w:t>
            </w:r>
            <w:r w:rsidRPr="003F5779">
              <w:rPr>
                <w:spacing w:val="-10"/>
                <w:sz w:val="18"/>
                <w:szCs w:val="18"/>
              </w:rPr>
              <w:t xml:space="preserve"> </w:t>
            </w:r>
            <w:r w:rsidRPr="003F5779">
              <w:rPr>
                <w:sz w:val="18"/>
                <w:szCs w:val="18"/>
              </w:rPr>
              <w:t>municípios</w:t>
            </w:r>
            <w:r w:rsidRPr="003F5779">
              <w:rPr>
                <w:spacing w:val="-10"/>
                <w:sz w:val="18"/>
                <w:szCs w:val="18"/>
              </w:rPr>
              <w:t xml:space="preserve"> </w:t>
            </w:r>
            <w:r w:rsidRPr="003F5779">
              <w:rPr>
                <w:sz w:val="18"/>
                <w:szCs w:val="18"/>
              </w:rPr>
              <w:t>e</w:t>
            </w:r>
            <w:r w:rsidRPr="003F5779">
              <w:rPr>
                <w:spacing w:val="-11"/>
                <w:sz w:val="18"/>
                <w:szCs w:val="18"/>
              </w:rPr>
              <w:t xml:space="preserve"> </w:t>
            </w:r>
            <w:r w:rsidRPr="003F5779">
              <w:rPr>
                <w:sz w:val="18"/>
                <w:szCs w:val="18"/>
              </w:rPr>
              <w:t>na</w:t>
            </w:r>
            <w:r w:rsidRPr="003F5779">
              <w:rPr>
                <w:spacing w:val="-10"/>
                <w:sz w:val="18"/>
                <w:szCs w:val="18"/>
              </w:rPr>
              <w:t xml:space="preserve"> </w:t>
            </w:r>
            <w:r w:rsidRPr="003F5779">
              <w:rPr>
                <w:sz w:val="18"/>
                <w:szCs w:val="18"/>
              </w:rPr>
              <w:t>Secretaria</w:t>
            </w:r>
            <w:r w:rsidRPr="003F5779">
              <w:rPr>
                <w:spacing w:val="-11"/>
                <w:sz w:val="18"/>
                <w:szCs w:val="18"/>
              </w:rPr>
              <w:t xml:space="preserve"> </w:t>
            </w:r>
            <w:r w:rsidRPr="003F5779">
              <w:rPr>
                <w:sz w:val="18"/>
                <w:szCs w:val="18"/>
              </w:rPr>
              <w:t>Estadual de Saúde.</w:t>
            </w:r>
          </w:p>
          <w:p w14:paraId="520B51BF" w14:textId="57241767" w:rsidR="00B75A59" w:rsidRPr="003F5779" w:rsidRDefault="00B75A59" w:rsidP="001D2962">
            <w:pPr>
              <w:pStyle w:val="TableParagraph"/>
              <w:ind w:right="92"/>
              <w:jc w:val="both"/>
              <w:rPr>
                <w:sz w:val="18"/>
                <w:szCs w:val="18"/>
              </w:rPr>
            </w:pPr>
          </w:p>
        </w:tc>
      </w:tr>
      <w:tr w:rsidR="00C95B3B" w:rsidRPr="003F5779" w14:paraId="7755FC0C" w14:textId="77777777" w:rsidTr="00923599">
        <w:trPr>
          <w:trHeight w:val="214"/>
        </w:trPr>
        <w:tc>
          <w:tcPr>
            <w:tcW w:w="10233" w:type="dxa"/>
            <w:gridSpan w:val="7"/>
            <w:shd w:val="clear" w:color="auto" w:fill="auto"/>
          </w:tcPr>
          <w:p w14:paraId="5431033C" w14:textId="77777777" w:rsidR="00C95B3B" w:rsidRPr="003F5779" w:rsidRDefault="00C95B3B" w:rsidP="00923599">
            <w:pPr>
              <w:pStyle w:val="TableParagraph"/>
              <w:jc w:val="both"/>
              <w:rPr>
                <w:b/>
                <w:sz w:val="18"/>
                <w:szCs w:val="18"/>
              </w:rPr>
            </w:pPr>
            <w:r w:rsidRPr="003F5779">
              <w:rPr>
                <w:b/>
                <w:sz w:val="18"/>
                <w:szCs w:val="18"/>
              </w:rPr>
              <w:t>IV – VAGAS</w:t>
            </w:r>
          </w:p>
        </w:tc>
      </w:tr>
      <w:tr w:rsidR="00C95B3B" w:rsidRPr="003F5779" w14:paraId="4F544C5B" w14:textId="77777777" w:rsidTr="00923599">
        <w:trPr>
          <w:trHeight w:val="214"/>
        </w:trPr>
        <w:tc>
          <w:tcPr>
            <w:tcW w:w="10233" w:type="dxa"/>
            <w:gridSpan w:val="7"/>
            <w:shd w:val="clear" w:color="auto" w:fill="auto"/>
          </w:tcPr>
          <w:p w14:paraId="33E6459B" w14:textId="77777777" w:rsidR="00C95B3B" w:rsidRDefault="00C95B3B" w:rsidP="00923599">
            <w:pPr>
              <w:pStyle w:val="TableParagraph"/>
              <w:jc w:val="both"/>
              <w:rPr>
                <w:sz w:val="18"/>
                <w:szCs w:val="18"/>
              </w:rPr>
            </w:pPr>
            <w:r w:rsidRPr="003F5779">
              <w:rPr>
                <w:sz w:val="18"/>
                <w:szCs w:val="18"/>
              </w:rPr>
              <w:t xml:space="preserve">Número máximo de </w:t>
            </w:r>
            <w:r w:rsidRPr="000776F3">
              <w:rPr>
                <w:sz w:val="18"/>
                <w:szCs w:val="18"/>
              </w:rPr>
              <w:t xml:space="preserve">14 (quatorze) </w:t>
            </w:r>
            <w:r w:rsidRPr="003F5779">
              <w:rPr>
                <w:sz w:val="18"/>
                <w:szCs w:val="18"/>
              </w:rPr>
              <w:t>jovens e adultos com deficiência em cada unidade.</w:t>
            </w:r>
          </w:p>
          <w:p w14:paraId="38B33DBD" w14:textId="787ECF5E" w:rsidR="00B75A59" w:rsidRPr="003F5779" w:rsidRDefault="00B75A59" w:rsidP="00923599">
            <w:pPr>
              <w:pStyle w:val="TableParagraph"/>
              <w:jc w:val="both"/>
              <w:rPr>
                <w:sz w:val="18"/>
                <w:szCs w:val="18"/>
              </w:rPr>
            </w:pPr>
          </w:p>
        </w:tc>
      </w:tr>
      <w:tr w:rsidR="00C95B3B" w:rsidRPr="003F5779" w14:paraId="1F1CB7B7" w14:textId="77777777" w:rsidTr="00923599">
        <w:trPr>
          <w:trHeight w:val="214"/>
        </w:trPr>
        <w:tc>
          <w:tcPr>
            <w:tcW w:w="10233" w:type="dxa"/>
            <w:gridSpan w:val="7"/>
            <w:shd w:val="clear" w:color="auto" w:fill="auto"/>
          </w:tcPr>
          <w:p w14:paraId="700230F2" w14:textId="77777777" w:rsidR="00C95B3B" w:rsidRPr="003F5779" w:rsidRDefault="00C95B3B" w:rsidP="00923599">
            <w:pPr>
              <w:pStyle w:val="TableParagraph"/>
              <w:jc w:val="both"/>
              <w:rPr>
                <w:b/>
                <w:sz w:val="18"/>
                <w:szCs w:val="18"/>
              </w:rPr>
            </w:pPr>
            <w:r w:rsidRPr="003F5779">
              <w:rPr>
                <w:b/>
                <w:sz w:val="18"/>
                <w:szCs w:val="18"/>
              </w:rPr>
              <w:t>V – OBJETIVO GERAL</w:t>
            </w:r>
          </w:p>
        </w:tc>
      </w:tr>
      <w:tr w:rsidR="00C95B3B" w:rsidRPr="003F5779" w14:paraId="19F0D90E" w14:textId="77777777" w:rsidTr="00923599">
        <w:trPr>
          <w:trHeight w:val="640"/>
        </w:trPr>
        <w:tc>
          <w:tcPr>
            <w:tcW w:w="10233" w:type="dxa"/>
            <w:gridSpan w:val="7"/>
            <w:shd w:val="clear" w:color="auto" w:fill="auto"/>
          </w:tcPr>
          <w:p w14:paraId="506FFB17" w14:textId="77777777" w:rsidR="00C95B3B" w:rsidRDefault="00C95B3B" w:rsidP="00923599">
            <w:pPr>
              <w:pStyle w:val="TableParagraph"/>
              <w:jc w:val="both"/>
              <w:rPr>
                <w:sz w:val="18"/>
                <w:szCs w:val="18"/>
              </w:rPr>
            </w:pPr>
            <w:r w:rsidRPr="003F5779">
              <w:rPr>
                <w:sz w:val="18"/>
                <w:szCs w:val="18"/>
              </w:rPr>
              <w:t>Ofertar</w:t>
            </w:r>
            <w:r w:rsidRPr="003F5779">
              <w:rPr>
                <w:spacing w:val="-21"/>
                <w:sz w:val="18"/>
                <w:szCs w:val="18"/>
              </w:rPr>
              <w:t xml:space="preserve"> </w:t>
            </w:r>
            <w:r w:rsidRPr="003F5779">
              <w:rPr>
                <w:sz w:val="18"/>
                <w:szCs w:val="18"/>
              </w:rPr>
              <w:t>de</w:t>
            </w:r>
            <w:r w:rsidRPr="003F5779">
              <w:rPr>
                <w:spacing w:val="-21"/>
                <w:sz w:val="18"/>
                <w:szCs w:val="18"/>
              </w:rPr>
              <w:t xml:space="preserve"> </w:t>
            </w:r>
            <w:r w:rsidRPr="003F5779">
              <w:rPr>
                <w:sz w:val="18"/>
                <w:szCs w:val="18"/>
              </w:rPr>
              <w:t>forma</w:t>
            </w:r>
            <w:r w:rsidRPr="003F5779">
              <w:rPr>
                <w:spacing w:val="-21"/>
                <w:sz w:val="18"/>
                <w:szCs w:val="18"/>
              </w:rPr>
              <w:t xml:space="preserve"> </w:t>
            </w:r>
            <w:r w:rsidRPr="003F5779">
              <w:rPr>
                <w:sz w:val="18"/>
                <w:szCs w:val="18"/>
              </w:rPr>
              <w:t>qualificada</w:t>
            </w:r>
            <w:r w:rsidRPr="003F5779">
              <w:rPr>
                <w:spacing w:val="-21"/>
                <w:sz w:val="18"/>
                <w:szCs w:val="18"/>
              </w:rPr>
              <w:t xml:space="preserve"> </w:t>
            </w:r>
            <w:r w:rsidRPr="003F5779">
              <w:rPr>
                <w:sz w:val="18"/>
                <w:szCs w:val="18"/>
              </w:rPr>
              <w:t>a</w:t>
            </w:r>
            <w:r w:rsidRPr="003F5779">
              <w:rPr>
                <w:spacing w:val="-21"/>
                <w:sz w:val="18"/>
                <w:szCs w:val="18"/>
              </w:rPr>
              <w:t xml:space="preserve"> </w:t>
            </w:r>
            <w:r w:rsidRPr="003F5779">
              <w:rPr>
                <w:sz w:val="18"/>
                <w:szCs w:val="18"/>
              </w:rPr>
              <w:t>proteção</w:t>
            </w:r>
            <w:r w:rsidRPr="003F5779">
              <w:rPr>
                <w:spacing w:val="-21"/>
                <w:sz w:val="18"/>
                <w:szCs w:val="18"/>
              </w:rPr>
              <w:t xml:space="preserve"> </w:t>
            </w:r>
            <w:r w:rsidRPr="003F5779">
              <w:rPr>
                <w:sz w:val="18"/>
                <w:szCs w:val="18"/>
              </w:rPr>
              <w:t>integral</w:t>
            </w:r>
            <w:r w:rsidRPr="003F5779">
              <w:rPr>
                <w:spacing w:val="-21"/>
                <w:sz w:val="18"/>
                <w:szCs w:val="18"/>
              </w:rPr>
              <w:t xml:space="preserve"> </w:t>
            </w:r>
            <w:r w:rsidRPr="003F5779">
              <w:rPr>
                <w:sz w:val="18"/>
                <w:szCs w:val="18"/>
              </w:rPr>
              <w:t>de</w:t>
            </w:r>
            <w:r w:rsidRPr="003F5779">
              <w:rPr>
                <w:spacing w:val="-20"/>
                <w:sz w:val="18"/>
                <w:szCs w:val="18"/>
              </w:rPr>
              <w:t xml:space="preserve"> </w:t>
            </w:r>
            <w:r w:rsidRPr="003F5779">
              <w:rPr>
                <w:sz w:val="18"/>
                <w:szCs w:val="18"/>
              </w:rPr>
              <w:t>jovens</w:t>
            </w:r>
            <w:r w:rsidRPr="003F5779">
              <w:rPr>
                <w:spacing w:val="-21"/>
                <w:sz w:val="18"/>
                <w:szCs w:val="18"/>
              </w:rPr>
              <w:t xml:space="preserve"> </w:t>
            </w:r>
            <w:r w:rsidRPr="003F5779">
              <w:rPr>
                <w:sz w:val="18"/>
                <w:szCs w:val="18"/>
              </w:rPr>
              <w:t>e</w:t>
            </w:r>
            <w:r w:rsidRPr="003F5779">
              <w:rPr>
                <w:spacing w:val="-21"/>
                <w:sz w:val="18"/>
                <w:szCs w:val="18"/>
              </w:rPr>
              <w:t xml:space="preserve"> </w:t>
            </w:r>
            <w:r w:rsidRPr="003F5779">
              <w:rPr>
                <w:sz w:val="18"/>
                <w:szCs w:val="18"/>
              </w:rPr>
              <w:t>adultos</w:t>
            </w:r>
            <w:r w:rsidRPr="003F5779">
              <w:rPr>
                <w:spacing w:val="-21"/>
                <w:sz w:val="18"/>
                <w:szCs w:val="18"/>
              </w:rPr>
              <w:t xml:space="preserve"> </w:t>
            </w:r>
            <w:r w:rsidRPr="003F5779">
              <w:rPr>
                <w:sz w:val="18"/>
                <w:szCs w:val="18"/>
              </w:rPr>
              <w:t>com</w:t>
            </w:r>
            <w:r w:rsidRPr="003F5779">
              <w:rPr>
                <w:spacing w:val="-21"/>
                <w:sz w:val="18"/>
                <w:szCs w:val="18"/>
              </w:rPr>
              <w:t xml:space="preserve"> </w:t>
            </w:r>
            <w:r w:rsidRPr="003F5779">
              <w:rPr>
                <w:sz w:val="18"/>
                <w:szCs w:val="18"/>
              </w:rPr>
              <w:t>deficiência,</w:t>
            </w:r>
            <w:r w:rsidRPr="003F5779">
              <w:rPr>
                <w:spacing w:val="-21"/>
                <w:sz w:val="18"/>
                <w:szCs w:val="18"/>
              </w:rPr>
              <w:t xml:space="preserve"> </w:t>
            </w:r>
            <w:r w:rsidRPr="003F5779">
              <w:rPr>
                <w:sz w:val="18"/>
                <w:szCs w:val="18"/>
              </w:rPr>
              <w:t>em</w:t>
            </w:r>
            <w:r w:rsidRPr="003F5779">
              <w:rPr>
                <w:spacing w:val="-21"/>
                <w:sz w:val="18"/>
                <w:szCs w:val="18"/>
              </w:rPr>
              <w:t xml:space="preserve"> </w:t>
            </w:r>
            <w:r w:rsidRPr="003F5779">
              <w:rPr>
                <w:sz w:val="18"/>
                <w:szCs w:val="18"/>
              </w:rPr>
              <w:t>situação</w:t>
            </w:r>
            <w:r w:rsidRPr="003F5779">
              <w:rPr>
                <w:spacing w:val="-21"/>
                <w:sz w:val="18"/>
                <w:szCs w:val="18"/>
              </w:rPr>
              <w:t xml:space="preserve"> </w:t>
            </w:r>
            <w:r w:rsidRPr="003F5779">
              <w:rPr>
                <w:sz w:val="18"/>
                <w:szCs w:val="18"/>
              </w:rPr>
              <w:t>de</w:t>
            </w:r>
            <w:r w:rsidRPr="003F5779">
              <w:rPr>
                <w:spacing w:val="-20"/>
                <w:sz w:val="18"/>
                <w:szCs w:val="18"/>
              </w:rPr>
              <w:t xml:space="preserve"> </w:t>
            </w:r>
            <w:r w:rsidRPr="003F5779">
              <w:rPr>
                <w:sz w:val="18"/>
                <w:szCs w:val="18"/>
              </w:rPr>
              <w:t>dependência,</w:t>
            </w:r>
            <w:r w:rsidRPr="003F5779">
              <w:rPr>
                <w:spacing w:val="-21"/>
                <w:sz w:val="18"/>
                <w:szCs w:val="18"/>
              </w:rPr>
              <w:t xml:space="preserve"> </w:t>
            </w:r>
            <w:r w:rsidRPr="003F5779">
              <w:rPr>
                <w:sz w:val="18"/>
                <w:szCs w:val="18"/>
              </w:rPr>
              <w:t>contribuindo para a construção progressiva da autonomia, com maior independência e protagonismo no desenvolvimento das atividades da vida diária.</w:t>
            </w:r>
          </w:p>
          <w:p w14:paraId="2BC0AE70" w14:textId="4A844C4D" w:rsidR="00B75A59" w:rsidRPr="003F5779" w:rsidRDefault="00B75A59" w:rsidP="00923599">
            <w:pPr>
              <w:pStyle w:val="TableParagraph"/>
              <w:jc w:val="both"/>
              <w:rPr>
                <w:sz w:val="18"/>
                <w:szCs w:val="18"/>
              </w:rPr>
            </w:pPr>
          </w:p>
        </w:tc>
      </w:tr>
      <w:tr w:rsidR="00C95B3B" w:rsidRPr="003F5779" w14:paraId="37701F1B" w14:textId="77777777" w:rsidTr="00923599">
        <w:trPr>
          <w:trHeight w:val="214"/>
        </w:trPr>
        <w:tc>
          <w:tcPr>
            <w:tcW w:w="10233" w:type="dxa"/>
            <w:gridSpan w:val="7"/>
            <w:shd w:val="clear" w:color="auto" w:fill="auto"/>
          </w:tcPr>
          <w:p w14:paraId="47C3A3CF" w14:textId="77777777" w:rsidR="00C95B3B" w:rsidRPr="003F5779" w:rsidRDefault="00C95B3B" w:rsidP="00923599">
            <w:pPr>
              <w:pStyle w:val="TableParagraph"/>
              <w:jc w:val="both"/>
              <w:rPr>
                <w:b/>
                <w:sz w:val="18"/>
                <w:szCs w:val="18"/>
              </w:rPr>
            </w:pPr>
            <w:r w:rsidRPr="003F5779">
              <w:rPr>
                <w:b/>
                <w:sz w:val="18"/>
                <w:szCs w:val="18"/>
              </w:rPr>
              <w:t>VI – OBJETIVOS ESPECÍFICOS</w:t>
            </w:r>
          </w:p>
        </w:tc>
      </w:tr>
      <w:tr w:rsidR="00C95B3B" w:rsidRPr="003F5779" w14:paraId="7AC6F4D7" w14:textId="77777777" w:rsidTr="00923599">
        <w:trPr>
          <w:trHeight w:val="274"/>
        </w:trPr>
        <w:tc>
          <w:tcPr>
            <w:tcW w:w="10233" w:type="dxa"/>
            <w:gridSpan w:val="7"/>
            <w:shd w:val="clear" w:color="auto" w:fill="auto"/>
          </w:tcPr>
          <w:p w14:paraId="63661FA8"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Promover a inclusão de jovens e adultos com deficiência, em situação de dependência, na vida comunitária e</w:t>
            </w:r>
            <w:r w:rsidRPr="003F5779">
              <w:rPr>
                <w:spacing w:val="-27"/>
                <w:sz w:val="18"/>
                <w:szCs w:val="18"/>
              </w:rPr>
              <w:t xml:space="preserve"> </w:t>
            </w:r>
            <w:r w:rsidRPr="003F5779">
              <w:rPr>
                <w:sz w:val="18"/>
                <w:szCs w:val="18"/>
              </w:rPr>
              <w:t>social;</w:t>
            </w:r>
          </w:p>
          <w:p w14:paraId="5FD9497E"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Contribuir para a interação e superação de</w:t>
            </w:r>
            <w:r w:rsidRPr="003F5779">
              <w:rPr>
                <w:spacing w:val="-2"/>
                <w:sz w:val="18"/>
                <w:szCs w:val="18"/>
              </w:rPr>
              <w:t xml:space="preserve"> </w:t>
            </w:r>
            <w:r w:rsidRPr="003F5779">
              <w:rPr>
                <w:sz w:val="18"/>
                <w:szCs w:val="18"/>
              </w:rPr>
              <w:t>barreiras;</w:t>
            </w:r>
          </w:p>
          <w:p w14:paraId="2DE56255"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Desenvolver capacidades adaptativas para a vida</w:t>
            </w:r>
            <w:r w:rsidRPr="003F5779">
              <w:rPr>
                <w:spacing w:val="-2"/>
                <w:sz w:val="18"/>
                <w:szCs w:val="18"/>
              </w:rPr>
              <w:t xml:space="preserve"> </w:t>
            </w:r>
            <w:r w:rsidRPr="003F5779">
              <w:rPr>
                <w:sz w:val="18"/>
                <w:szCs w:val="18"/>
              </w:rPr>
              <w:t>diária;</w:t>
            </w:r>
          </w:p>
          <w:p w14:paraId="53FA1E82"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Promover a convivência mista entre os residentes de diversos graus de</w:t>
            </w:r>
            <w:r w:rsidRPr="003F5779">
              <w:rPr>
                <w:spacing w:val="-3"/>
                <w:sz w:val="18"/>
                <w:szCs w:val="18"/>
              </w:rPr>
              <w:t xml:space="preserve"> </w:t>
            </w:r>
            <w:r w:rsidRPr="003F5779">
              <w:rPr>
                <w:sz w:val="18"/>
                <w:szCs w:val="18"/>
              </w:rPr>
              <w:t>dependência;</w:t>
            </w:r>
          </w:p>
          <w:p w14:paraId="3D7153F1"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Promover o acesso à rede de qualificação e requalificação profissional com vistas à inclusão</w:t>
            </w:r>
            <w:r w:rsidRPr="003F5779">
              <w:rPr>
                <w:spacing w:val="-14"/>
                <w:sz w:val="18"/>
                <w:szCs w:val="18"/>
              </w:rPr>
              <w:t xml:space="preserve"> </w:t>
            </w:r>
            <w:r w:rsidRPr="003F5779">
              <w:rPr>
                <w:sz w:val="18"/>
                <w:szCs w:val="18"/>
              </w:rPr>
              <w:t>produtiva;</w:t>
            </w:r>
          </w:p>
          <w:p w14:paraId="3FAE21E9"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Restabelecer vínculos familiares e/ou</w:t>
            </w:r>
            <w:r w:rsidRPr="003F5779">
              <w:rPr>
                <w:spacing w:val="-1"/>
                <w:sz w:val="18"/>
                <w:szCs w:val="18"/>
              </w:rPr>
              <w:t xml:space="preserve"> </w:t>
            </w:r>
            <w:r w:rsidRPr="003F5779">
              <w:rPr>
                <w:sz w:val="18"/>
                <w:szCs w:val="18"/>
              </w:rPr>
              <w:t>sociais;</w:t>
            </w:r>
          </w:p>
          <w:p w14:paraId="1657CDED"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Possibilitar a convivência</w:t>
            </w:r>
            <w:r w:rsidRPr="003F5779">
              <w:rPr>
                <w:spacing w:val="-1"/>
                <w:sz w:val="18"/>
                <w:szCs w:val="18"/>
              </w:rPr>
              <w:t xml:space="preserve"> </w:t>
            </w:r>
            <w:r w:rsidRPr="003F5779">
              <w:rPr>
                <w:sz w:val="18"/>
                <w:szCs w:val="18"/>
              </w:rPr>
              <w:t>comunitária;</w:t>
            </w:r>
          </w:p>
          <w:p w14:paraId="4183AE40" w14:textId="77777777" w:rsidR="00C95B3B" w:rsidRPr="003F5779" w:rsidRDefault="00C95B3B" w:rsidP="00C95B3B">
            <w:pPr>
              <w:pStyle w:val="TableParagraph"/>
              <w:numPr>
                <w:ilvl w:val="0"/>
                <w:numId w:val="45"/>
              </w:numPr>
              <w:tabs>
                <w:tab w:val="left" w:pos="267"/>
              </w:tabs>
              <w:ind w:left="171" w:right="93" w:hanging="65"/>
              <w:jc w:val="both"/>
              <w:rPr>
                <w:sz w:val="18"/>
                <w:szCs w:val="18"/>
              </w:rPr>
            </w:pPr>
            <w:r w:rsidRPr="003F5779">
              <w:rPr>
                <w:sz w:val="18"/>
                <w:szCs w:val="18"/>
              </w:rPr>
              <w:t>Promover acesso à rede socioassistencial, aos demais órgãos do Sistema de Garantia de Direitos e às demais políticas públicas</w:t>
            </w:r>
            <w:r w:rsidRPr="003F5779">
              <w:rPr>
                <w:spacing w:val="-1"/>
                <w:sz w:val="18"/>
                <w:szCs w:val="18"/>
              </w:rPr>
              <w:t xml:space="preserve"> </w:t>
            </w:r>
            <w:r w:rsidRPr="003F5779">
              <w:rPr>
                <w:sz w:val="18"/>
                <w:szCs w:val="18"/>
              </w:rPr>
              <w:t>setoriais;</w:t>
            </w:r>
          </w:p>
          <w:p w14:paraId="73C0AD15" w14:textId="77777777" w:rsidR="00C95B3B" w:rsidRPr="003F5779" w:rsidRDefault="00C95B3B" w:rsidP="00C95B3B">
            <w:pPr>
              <w:pStyle w:val="TableParagraph"/>
              <w:numPr>
                <w:ilvl w:val="0"/>
                <w:numId w:val="45"/>
              </w:numPr>
              <w:tabs>
                <w:tab w:val="left" w:pos="267"/>
              </w:tabs>
              <w:ind w:left="171" w:right="96" w:hanging="65"/>
              <w:jc w:val="both"/>
              <w:rPr>
                <w:sz w:val="18"/>
                <w:szCs w:val="18"/>
              </w:rPr>
            </w:pPr>
            <w:r w:rsidRPr="003F5779">
              <w:rPr>
                <w:sz w:val="18"/>
                <w:szCs w:val="18"/>
              </w:rPr>
              <w:t>Favorecer o surgimento e o desenvolvimento de aptidões, capacidades e oportunidades para que os indivíduos façam escolhas com autonomia;</w:t>
            </w:r>
          </w:p>
          <w:p w14:paraId="41BCE4AE" w14:textId="77777777" w:rsidR="00C95B3B" w:rsidRPr="003F5779" w:rsidRDefault="00C95B3B" w:rsidP="00C95B3B">
            <w:pPr>
              <w:pStyle w:val="TableParagraph"/>
              <w:numPr>
                <w:ilvl w:val="0"/>
                <w:numId w:val="45"/>
              </w:numPr>
              <w:tabs>
                <w:tab w:val="left" w:pos="267"/>
              </w:tabs>
              <w:ind w:left="171" w:hanging="65"/>
              <w:jc w:val="both"/>
              <w:rPr>
                <w:sz w:val="18"/>
                <w:szCs w:val="18"/>
              </w:rPr>
            </w:pPr>
            <w:r w:rsidRPr="003F5779">
              <w:rPr>
                <w:sz w:val="18"/>
                <w:szCs w:val="18"/>
              </w:rPr>
              <w:t>Promover</w:t>
            </w:r>
            <w:r w:rsidRPr="003F5779">
              <w:rPr>
                <w:spacing w:val="6"/>
                <w:sz w:val="18"/>
                <w:szCs w:val="18"/>
              </w:rPr>
              <w:t xml:space="preserve"> </w:t>
            </w:r>
            <w:r w:rsidRPr="003F5779">
              <w:rPr>
                <w:sz w:val="18"/>
                <w:szCs w:val="18"/>
              </w:rPr>
              <w:t>o</w:t>
            </w:r>
            <w:r w:rsidRPr="003F5779">
              <w:rPr>
                <w:spacing w:val="6"/>
                <w:sz w:val="18"/>
                <w:szCs w:val="18"/>
              </w:rPr>
              <w:t xml:space="preserve"> </w:t>
            </w:r>
            <w:r w:rsidRPr="003F5779">
              <w:rPr>
                <w:sz w:val="18"/>
                <w:szCs w:val="18"/>
              </w:rPr>
              <w:t>acesso</w:t>
            </w:r>
            <w:r w:rsidRPr="003F5779">
              <w:rPr>
                <w:spacing w:val="6"/>
                <w:sz w:val="18"/>
                <w:szCs w:val="18"/>
              </w:rPr>
              <w:t xml:space="preserve"> </w:t>
            </w:r>
            <w:r w:rsidRPr="003F5779">
              <w:rPr>
                <w:sz w:val="18"/>
                <w:szCs w:val="18"/>
              </w:rPr>
              <w:t>a</w:t>
            </w:r>
            <w:r w:rsidRPr="003F5779">
              <w:rPr>
                <w:spacing w:val="6"/>
                <w:sz w:val="18"/>
                <w:szCs w:val="18"/>
              </w:rPr>
              <w:t xml:space="preserve"> </w:t>
            </w:r>
            <w:r w:rsidRPr="003F5779">
              <w:rPr>
                <w:sz w:val="18"/>
                <w:szCs w:val="18"/>
              </w:rPr>
              <w:t>programações</w:t>
            </w:r>
            <w:r w:rsidRPr="003F5779">
              <w:rPr>
                <w:spacing w:val="6"/>
                <w:sz w:val="18"/>
                <w:szCs w:val="18"/>
              </w:rPr>
              <w:t xml:space="preserve"> </w:t>
            </w:r>
            <w:r w:rsidRPr="003F5779">
              <w:rPr>
                <w:sz w:val="18"/>
                <w:szCs w:val="18"/>
              </w:rPr>
              <w:t>culturais,</w:t>
            </w:r>
            <w:r w:rsidRPr="003F5779">
              <w:rPr>
                <w:spacing w:val="6"/>
                <w:sz w:val="18"/>
                <w:szCs w:val="18"/>
              </w:rPr>
              <w:t xml:space="preserve"> </w:t>
            </w:r>
            <w:r w:rsidRPr="003F5779">
              <w:rPr>
                <w:sz w:val="18"/>
                <w:szCs w:val="18"/>
              </w:rPr>
              <w:t>de</w:t>
            </w:r>
            <w:r w:rsidRPr="003F5779">
              <w:rPr>
                <w:spacing w:val="6"/>
                <w:sz w:val="18"/>
                <w:szCs w:val="18"/>
              </w:rPr>
              <w:t xml:space="preserve"> </w:t>
            </w:r>
            <w:r w:rsidRPr="003F5779">
              <w:rPr>
                <w:spacing w:val="-5"/>
                <w:sz w:val="18"/>
                <w:szCs w:val="18"/>
              </w:rPr>
              <w:t>lazer,</w:t>
            </w:r>
            <w:r w:rsidRPr="003F5779">
              <w:rPr>
                <w:spacing w:val="6"/>
                <w:sz w:val="18"/>
                <w:szCs w:val="18"/>
              </w:rPr>
              <w:t xml:space="preserve"> </w:t>
            </w:r>
            <w:r w:rsidRPr="003F5779">
              <w:rPr>
                <w:sz w:val="18"/>
                <w:szCs w:val="18"/>
              </w:rPr>
              <w:t>de</w:t>
            </w:r>
            <w:r w:rsidRPr="003F5779">
              <w:rPr>
                <w:spacing w:val="6"/>
                <w:sz w:val="18"/>
                <w:szCs w:val="18"/>
              </w:rPr>
              <w:t xml:space="preserve"> </w:t>
            </w:r>
            <w:r w:rsidRPr="003F5779">
              <w:rPr>
                <w:sz w:val="18"/>
                <w:szCs w:val="18"/>
              </w:rPr>
              <w:t>esporte</w:t>
            </w:r>
            <w:r w:rsidRPr="003F5779">
              <w:rPr>
                <w:spacing w:val="6"/>
                <w:sz w:val="18"/>
                <w:szCs w:val="18"/>
              </w:rPr>
              <w:t xml:space="preserve"> </w:t>
            </w:r>
            <w:r w:rsidRPr="003F5779">
              <w:rPr>
                <w:sz w:val="18"/>
                <w:szCs w:val="18"/>
              </w:rPr>
              <w:t>e</w:t>
            </w:r>
            <w:r w:rsidRPr="003F5779">
              <w:rPr>
                <w:spacing w:val="6"/>
                <w:sz w:val="18"/>
                <w:szCs w:val="18"/>
              </w:rPr>
              <w:t xml:space="preserve"> </w:t>
            </w:r>
            <w:r w:rsidRPr="003F5779">
              <w:rPr>
                <w:sz w:val="18"/>
                <w:szCs w:val="18"/>
              </w:rPr>
              <w:t>ocupacionais</w:t>
            </w:r>
            <w:r w:rsidRPr="003F5779">
              <w:rPr>
                <w:spacing w:val="6"/>
                <w:sz w:val="18"/>
                <w:szCs w:val="18"/>
              </w:rPr>
              <w:t xml:space="preserve"> </w:t>
            </w:r>
            <w:r w:rsidRPr="003F5779">
              <w:rPr>
                <w:sz w:val="18"/>
                <w:szCs w:val="18"/>
              </w:rPr>
              <w:t>internas</w:t>
            </w:r>
            <w:r w:rsidRPr="003F5779">
              <w:rPr>
                <w:spacing w:val="6"/>
                <w:sz w:val="18"/>
                <w:szCs w:val="18"/>
              </w:rPr>
              <w:t xml:space="preserve"> </w:t>
            </w:r>
            <w:r w:rsidRPr="003F5779">
              <w:rPr>
                <w:sz w:val="18"/>
                <w:szCs w:val="18"/>
              </w:rPr>
              <w:t>e</w:t>
            </w:r>
            <w:r w:rsidRPr="003F5779">
              <w:rPr>
                <w:spacing w:val="6"/>
                <w:sz w:val="18"/>
                <w:szCs w:val="18"/>
              </w:rPr>
              <w:t xml:space="preserve"> </w:t>
            </w:r>
            <w:r w:rsidRPr="003F5779">
              <w:rPr>
                <w:sz w:val="18"/>
                <w:szCs w:val="18"/>
              </w:rPr>
              <w:t>externas,</w:t>
            </w:r>
            <w:r w:rsidRPr="003F5779">
              <w:rPr>
                <w:spacing w:val="6"/>
                <w:sz w:val="18"/>
                <w:szCs w:val="18"/>
              </w:rPr>
              <w:t xml:space="preserve"> </w:t>
            </w:r>
            <w:r w:rsidRPr="003F5779">
              <w:rPr>
                <w:sz w:val="18"/>
                <w:szCs w:val="18"/>
              </w:rPr>
              <w:t>relacionando-as</w:t>
            </w:r>
            <w:r w:rsidRPr="003F5779">
              <w:rPr>
                <w:spacing w:val="6"/>
                <w:sz w:val="18"/>
                <w:szCs w:val="18"/>
              </w:rPr>
              <w:t xml:space="preserve"> </w:t>
            </w:r>
            <w:r w:rsidRPr="003F5779">
              <w:rPr>
                <w:sz w:val="18"/>
                <w:szCs w:val="18"/>
              </w:rPr>
              <w:t>a interesses, vivências, desejos e possibilidades do público;</w:t>
            </w:r>
          </w:p>
          <w:p w14:paraId="069DD057" w14:textId="77777777" w:rsidR="00C95B3B" w:rsidRPr="003F5779" w:rsidRDefault="00C95B3B" w:rsidP="00C95B3B">
            <w:pPr>
              <w:pStyle w:val="TableParagraph"/>
              <w:numPr>
                <w:ilvl w:val="0"/>
                <w:numId w:val="46"/>
              </w:numPr>
              <w:tabs>
                <w:tab w:val="left" w:pos="267"/>
              </w:tabs>
              <w:ind w:left="171" w:hanging="65"/>
              <w:jc w:val="both"/>
              <w:rPr>
                <w:sz w:val="18"/>
                <w:szCs w:val="18"/>
                <w:lang w:val="pt-BR"/>
              </w:rPr>
            </w:pPr>
            <w:r w:rsidRPr="003F5779">
              <w:rPr>
                <w:sz w:val="18"/>
                <w:szCs w:val="18"/>
                <w:lang w:val="pt-BR"/>
              </w:rPr>
              <w:t xml:space="preserve">Ser acolhido em condições de dignidade; </w:t>
            </w:r>
          </w:p>
          <w:p w14:paraId="6F4E4702" w14:textId="77777777" w:rsidR="00C95B3B" w:rsidRPr="003F5779" w:rsidRDefault="00C95B3B" w:rsidP="00C95B3B">
            <w:pPr>
              <w:pStyle w:val="TableParagraph"/>
              <w:numPr>
                <w:ilvl w:val="0"/>
                <w:numId w:val="46"/>
              </w:numPr>
              <w:tabs>
                <w:tab w:val="left" w:pos="267"/>
              </w:tabs>
              <w:ind w:left="171" w:hanging="65"/>
              <w:jc w:val="both"/>
              <w:rPr>
                <w:sz w:val="18"/>
                <w:szCs w:val="18"/>
                <w:lang w:val="pt-BR"/>
              </w:rPr>
            </w:pPr>
            <w:r w:rsidRPr="003F5779">
              <w:rPr>
                <w:sz w:val="18"/>
                <w:szCs w:val="18"/>
                <w:lang w:val="pt-BR"/>
              </w:rPr>
              <w:t xml:space="preserve">Ter sua identidade, integridade e história de vida preservada; </w:t>
            </w:r>
          </w:p>
          <w:p w14:paraId="29071AC7" w14:textId="77777777" w:rsidR="00C95B3B" w:rsidRPr="003F5779" w:rsidRDefault="00C95B3B" w:rsidP="00C95B3B">
            <w:pPr>
              <w:pStyle w:val="TableParagraph"/>
              <w:numPr>
                <w:ilvl w:val="0"/>
                <w:numId w:val="46"/>
              </w:numPr>
              <w:tabs>
                <w:tab w:val="left" w:pos="267"/>
              </w:tabs>
              <w:ind w:left="171" w:hanging="65"/>
              <w:jc w:val="both"/>
              <w:rPr>
                <w:sz w:val="18"/>
                <w:szCs w:val="18"/>
                <w:lang w:val="pt-BR"/>
              </w:rPr>
            </w:pPr>
            <w:r w:rsidRPr="003F5779">
              <w:rPr>
                <w:sz w:val="18"/>
                <w:szCs w:val="18"/>
                <w:lang w:val="pt-BR"/>
              </w:rPr>
              <w:t>Ter acesso a espaço com padrões de qualidade quanto a: higiene, acessibilidade, habitabilidade, salubridade, segurança e conforto;</w:t>
            </w:r>
          </w:p>
          <w:p w14:paraId="109B124C" w14:textId="77777777" w:rsidR="00C95B3B" w:rsidRPr="003F5779" w:rsidRDefault="00C95B3B" w:rsidP="00C95B3B">
            <w:pPr>
              <w:pStyle w:val="TableParagraph"/>
              <w:numPr>
                <w:ilvl w:val="0"/>
                <w:numId w:val="46"/>
              </w:numPr>
              <w:tabs>
                <w:tab w:val="left" w:pos="267"/>
              </w:tabs>
              <w:ind w:left="171" w:hanging="65"/>
              <w:jc w:val="both"/>
              <w:rPr>
                <w:sz w:val="18"/>
                <w:szCs w:val="18"/>
                <w:lang w:val="pt-BR"/>
              </w:rPr>
            </w:pPr>
            <w:r w:rsidRPr="003F5779">
              <w:rPr>
                <w:sz w:val="18"/>
                <w:szCs w:val="18"/>
                <w:lang w:val="pt-BR"/>
              </w:rPr>
              <w:t>Ter acesso à alimentação em padrões nutricionais adequados e adaptados a necessidades específicas (café da manhã, lanche da manhã, almoço, lanche da tarde, jantar e ceia);</w:t>
            </w:r>
          </w:p>
          <w:p w14:paraId="5090D533" w14:textId="77777777" w:rsidR="00C95B3B" w:rsidRDefault="00C95B3B" w:rsidP="00C95B3B">
            <w:pPr>
              <w:pStyle w:val="TableParagraph"/>
              <w:numPr>
                <w:ilvl w:val="0"/>
                <w:numId w:val="46"/>
              </w:numPr>
              <w:tabs>
                <w:tab w:val="left" w:pos="267"/>
              </w:tabs>
              <w:ind w:left="171" w:hanging="65"/>
              <w:jc w:val="both"/>
              <w:rPr>
                <w:sz w:val="18"/>
                <w:szCs w:val="18"/>
                <w:lang w:val="pt-BR"/>
              </w:rPr>
            </w:pPr>
            <w:r w:rsidRPr="003F5779">
              <w:rPr>
                <w:sz w:val="18"/>
                <w:szCs w:val="18"/>
                <w:lang w:val="pt-BR"/>
              </w:rPr>
              <w:t>Ter acesso à ambiência acolhedora e espaços reservados para manutenção da privacidade do (a) usuário (a) e guarda de pertences pessoais.</w:t>
            </w:r>
          </w:p>
          <w:p w14:paraId="2819A475" w14:textId="152BE8DB" w:rsidR="00B75A59" w:rsidRPr="003F5779" w:rsidRDefault="00B75A59" w:rsidP="00C95B3B">
            <w:pPr>
              <w:pStyle w:val="TableParagraph"/>
              <w:numPr>
                <w:ilvl w:val="0"/>
                <w:numId w:val="46"/>
              </w:numPr>
              <w:tabs>
                <w:tab w:val="left" w:pos="267"/>
              </w:tabs>
              <w:ind w:left="171" w:hanging="65"/>
              <w:jc w:val="both"/>
              <w:rPr>
                <w:sz w:val="18"/>
                <w:szCs w:val="18"/>
                <w:lang w:val="pt-BR"/>
              </w:rPr>
            </w:pPr>
          </w:p>
        </w:tc>
      </w:tr>
      <w:tr w:rsidR="00C95B3B" w:rsidRPr="003F5779" w14:paraId="0612AA4F" w14:textId="77777777" w:rsidTr="00923599">
        <w:trPr>
          <w:trHeight w:val="214"/>
        </w:trPr>
        <w:tc>
          <w:tcPr>
            <w:tcW w:w="10233" w:type="dxa"/>
            <w:gridSpan w:val="7"/>
            <w:tcBorders>
              <w:bottom w:val="single" w:sz="4" w:space="0" w:color="auto"/>
            </w:tcBorders>
            <w:shd w:val="clear" w:color="auto" w:fill="auto"/>
          </w:tcPr>
          <w:p w14:paraId="3DABE23A" w14:textId="77777777" w:rsidR="00C95B3B" w:rsidRPr="003F5779" w:rsidRDefault="00C95B3B" w:rsidP="00923599">
            <w:pPr>
              <w:pStyle w:val="TableParagraph"/>
              <w:rPr>
                <w:b/>
                <w:sz w:val="18"/>
                <w:szCs w:val="18"/>
              </w:rPr>
            </w:pPr>
            <w:r w:rsidRPr="003F5779">
              <w:rPr>
                <w:b/>
                <w:sz w:val="18"/>
                <w:szCs w:val="18"/>
              </w:rPr>
              <w:t>VII – AMBIENTE FÍSICO</w:t>
            </w:r>
          </w:p>
        </w:tc>
      </w:tr>
      <w:tr w:rsidR="00C95B3B" w:rsidRPr="003F5779" w14:paraId="72B7B4BF" w14:textId="77777777" w:rsidTr="00923599">
        <w:trPr>
          <w:trHeight w:val="3987"/>
        </w:trPr>
        <w:tc>
          <w:tcPr>
            <w:tcW w:w="10233" w:type="dxa"/>
            <w:gridSpan w:val="7"/>
            <w:tcBorders>
              <w:top w:val="single" w:sz="4" w:space="0" w:color="auto"/>
              <w:left w:val="single" w:sz="4" w:space="0" w:color="auto"/>
              <w:bottom w:val="single" w:sz="4" w:space="0" w:color="auto"/>
              <w:right w:val="single" w:sz="4" w:space="0" w:color="auto"/>
            </w:tcBorders>
            <w:shd w:val="clear" w:color="auto" w:fill="auto"/>
          </w:tcPr>
          <w:p w14:paraId="151C4702" w14:textId="77777777" w:rsidR="00C95B3B" w:rsidRPr="003F5779" w:rsidRDefault="00C95B3B" w:rsidP="00923599">
            <w:pPr>
              <w:pStyle w:val="TableParagraph"/>
              <w:ind w:right="92"/>
              <w:jc w:val="both"/>
              <w:rPr>
                <w:sz w:val="18"/>
                <w:szCs w:val="18"/>
              </w:rPr>
            </w:pPr>
            <w:r w:rsidRPr="003F5779">
              <w:rPr>
                <w:sz w:val="18"/>
                <w:szCs w:val="18"/>
              </w:rPr>
              <w:t>Unidade institucional com característica domiciliar e ambiência acolhedora, para atender jovens e adultos com deficiência, para assegurar o atendimento personalizado e de qualidade.</w:t>
            </w:r>
          </w:p>
          <w:p w14:paraId="78DCD4F1" w14:textId="77777777" w:rsidR="00C95B3B" w:rsidRPr="003F5779" w:rsidRDefault="00C95B3B" w:rsidP="00923599">
            <w:pPr>
              <w:pStyle w:val="TableParagraph"/>
              <w:ind w:right="92"/>
              <w:jc w:val="both"/>
              <w:rPr>
                <w:sz w:val="18"/>
                <w:szCs w:val="18"/>
              </w:rPr>
            </w:pPr>
            <w:r w:rsidRPr="003F5779">
              <w:rPr>
                <w:sz w:val="18"/>
                <w:szCs w:val="18"/>
              </w:rPr>
              <w:t>Deve</w:t>
            </w:r>
            <w:r w:rsidRPr="003F5779">
              <w:rPr>
                <w:spacing w:val="-6"/>
                <w:sz w:val="18"/>
                <w:szCs w:val="18"/>
              </w:rPr>
              <w:t xml:space="preserve"> </w:t>
            </w:r>
            <w:r w:rsidRPr="003F5779">
              <w:rPr>
                <w:sz w:val="18"/>
                <w:szCs w:val="18"/>
              </w:rPr>
              <w:t>oferecer</w:t>
            </w:r>
            <w:r w:rsidRPr="003F5779">
              <w:rPr>
                <w:spacing w:val="-5"/>
                <w:sz w:val="18"/>
                <w:szCs w:val="18"/>
              </w:rPr>
              <w:t xml:space="preserve"> </w:t>
            </w:r>
            <w:r w:rsidRPr="003F5779">
              <w:rPr>
                <w:sz w:val="18"/>
                <w:szCs w:val="18"/>
              </w:rPr>
              <w:t>instalações</w:t>
            </w:r>
            <w:r w:rsidRPr="003F5779">
              <w:rPr>
                <w:spacing w:val="-5"/>
                <w:sz w:val="18"/>
                <w:szCs w:val="18"/>
              </w:rPr>
              <w:t xml:space="preserve"> </w:t>
            </w:r>
            <w:r w:rsidRPr="003F5779">
              <w:rPr>
                <w:sz w:val="18"/>
                <w:szCs w:val="18"/>
              </w:rPr>
              <w:t>físicas</w:t>
            </w:r>
            <w:r w:rsidRPr="003F5779">
              <w:rPr>
                <w:spacing w:val="-5"/>
                <w:sz w:val="18"/>
                <w:szCs w:val="18"/>
              </w:rPr>
              <w:t xml:space="preserve"> </w:t>
            </w:r>
            <w:r w:rsidRPr="003F5779">
              <w:rPr>
                <w:sz w:val="18"/>
                <w:szCs w:val="18"/>
              </w:rPr>
              <w:t>em</w:t>
            </w:r>
            <w:r w:rsidRPr="003F5779">
              <w:rPr>
                <w:spacing w:val="-5"/>
                <w:sz w:val="18"/>
                <w:szCs w:val="18"/>
              </w:rPr>
              <w:t xml:space="preserve"> </w:t>
            </w:r>
            <w:r w:rsidRPr="003F5779">
              <w:rPr>
                <w:sz w:val="18"/>
                <w:szCs w:val="18"/>
              </w:rPr>
              <w:t>condições</w:t>
            </w:r>
            <w:r w:rsidRPr="003F5779">
              <w:rPr>
                <w:spacing w:val="-6"/>
                <w:sz w:val="18"/>
                <w:szCs w:val="18"/>
              </w:rPr>
              <w:t xml:space="preserve"> </w:t>
            </w:r>
            <w:r w:rsidRPr="003F5779">
              <w:rPr>
                <w:sz w:val="18"/>
                <w:szCs w:val="18"/>
              </w:rPr>
              <w:t>de</w:t>
            </w:r>
            <w:r w:rsidRPr="003F5779">
              <w:rPr>
                <w:spacing w:val="-5"/>
                <w:sz w:val="18"/>
                <w:szCs w:val="18"/>
              </w:rPr>
              <w:t xml:space="preserve"> </w:t>
            </w:r>
            <w:r w:rsidRPr="003F5779">
              <w:rPr>
                <w:sz w:val="18"/>
                <w:szCs w:val="18"/>
              </w:rPr>
              <w:t>habitabilidade,</w:t>
            </w:r>
            <w:r w:rsidRPr="003F5779">
              <w:rPr>
                <w:spacing w:val="-5"/>
                <w:sz w:val="18"/>
                <w:szCs w:val="18"/>
              </w:rPr>
              <w:t xml:space="preserve"> </w:t>
            </w:r>
            <w:r w:rsidRPr="003F5779">
              <w:rPr>
                <w:sz w:val="18"/>
                <w:szCs w:val="18"/>
              </w:rPr>
              <w:t>higiene,</w:t>
            </w:r>
            <w:r w:rsidRPr="003F5779">
              <w:rPr>
                <w:spacing w:val="-5"/>
                <w:sz w:val="18"/>
                <w:szCs w:val="18"/>
              </w:rPr>
              <w:t xml:space="preserve"> </w:t>
            </w:r>
            <w:r w:rsidRPr="003F5779">
              <w:rPr>
                <w:sz w:val="18"/>
                <w:szCs w:val="18"/>
              </w:rPr>
              <w:t>salubridade,</w:t>
            </w:r>
            <w:r w:rsidRPr="003F5779">
              <w:rPr>
                <w:spacing w:val="-5"/>
                <w:sz w:val="18"/>
                <w:szCs w:val="18"/>
              </w:rPr>
              <w:t xml:space="preserve"> </w:t>
            </w:r>
            <w:r w:rsidRPr="003F5779">
              <w:rPr>
                <w:sz w:val="18"/>
                <w:szCs w:val="18"/>
              </w:rPr>
              <w:t>segurança</w:t>
            </w:r>
            <w:r w:rsidRPr="003F5779">
              <w:rPr>
                <w:spacing w:val="-5"/>
                <w:sz w:val="18"/>
                <w:szCs w:val="18"/>
              </w:rPr>
              <w:t xml:space="preserve"> </w:t>
            </w:r>
            <w:r w:rsidRPr="003F5779">
              <w:rPr>
                <w:sz w:val="18"/>
                <w:szCs w:val="18"/>
              </w:rPr>
              <w:t>e</w:t>
            </w:r>
            <w:r w:rsidRPr="003F5779">
              <w:rPr>
                <w:spacing w:val="-6"/>
                <w:sz w:val="18"/>
                <w:szCs w:val="18"/>
              </w:rPr>
              <w:t xml:space="preserve"> </w:t>
            </w:r>
            <w:r w:rsidRPr="003F5779">
              <w:rPr>
                <w:sz w:val="18"/>
                <w:szCs w:val="18"/>
              </w:rPr>
              <w:t>acessibilidade.</w:t>
            </w:r>
            <w:r w:rsidRPr="003F5779">
              <w:rPr>
                <w:spacing w:val="-5"/>
                <w:sz w:val="18"/>
                <w:szCs w:val="18"/>
              </w:rPr>
              <w:t xml:space="preserve"> </w:t>
            </w:r>
            <w:r w:rsidRPr="003F5779">
              <w:rPr>
                <w:sz w:val="18"/>
                <w:szCs w:val="18"/>
              </w:rPr>
              <w:t>O</w:t>
            </w:r>
            <w:r w:rsidRPr="003F5779">
              <w:rPr>
                <w:spacing w:val="-5"/>
                <w:sz w:val="18"/>
                <w:szCs w:val="18"/>
              </w:rPr>
              <w:t xml:space="preserve"> </w:t>
            </w:r>
            <w:r w:rsidRPr="003F5779">
              <w:rPr>
                <w:sz w:val="18"/>
                <w:szCs w:val="18"/>
              </w:rPr>
              <w:t>espaço físico deverá</w:t>
            </w:r>
            <w:r w:rsidRPr="003F5779">
              <w:rPr>
                <w:spacing w:val="-1"/>
                <w:sz w:val="18"/>
                <w:szCs w:val="18"/>
              </w:rPr>
              <w:t xml:space="preserve"> </w:t>
            </w:r>
            <w:r w:rsidRPr="003F5779">
              <w:rPr>
                <w:sz w:val="18"/>
                <w:szCs w:val="18"/>
              </w:rPr>
              <w:t>promover:</w:t>
            </w:r>
          </w:p>
          <w:p w14:paraId="4AE20AC0" w14:textId="77777777" w:rsidR="00C95B3B" w:rsidRPr="003F5779" w:rsidRDefault="00C95B3B" w:rsidP="00C95B3B">
            <w:pPr>
              <w:pStyle w:val="TableParagraph"/>
              <w:numPr>
                <w:ilvl w:val="0"/>
                <w:numId w:val="44"/>
              </w:numPr>
              <w:tabs>
                <w:tab w:val="left" w:pos="312"/>
              </w:tabs>
              <w:ind w:left="107" w:right="91" w:firstLine="0"/>
              <w:jc w:val="both"/>
              <w:rPr>
                <w:sz w:val="18"/>
                <w:szCs w:val="18"/>
              </w:rPr>
            </w:pPr>
            <w:r w:rsidRPr="003F5779">
              <w:rPr>
                <w:sz w:val="18"/>
                <w:szCs w:val="18"/>
              </w:rPr>
              <w:t xml:space="preserve">Ambiente </w:t>
            </w:r>
            <w:r w:rsidRPr="003F5779">
              <w:rPr>
                <w:spacing w:val="-3"/>
                <w:sz w:val="18"/>
                <w:szCs w:val="18"/>
              </w:rPr>
              <w:t xml:space="preserve">acolhedor, </w:t>
            </w:r>
            <w:r w:rsidRPr="003F5779">
              <w:rPr>
                <w:sz w:val="18"/>
                <w:szCs w:val="18"/>
              </w:rPr>
              <w:t>com estrutura física adequada e infraestrutura necessária, de forma a atender as diversidades e especificidades</w:t>
            </w:r>
            <w:r w:rsidRPr="003F5779">
              <w:rPr>
                <w:spacing w:val="-8"/>
                <w:sz w:val="18"/>
                <w:szCs w:val="18"/>
              </w:rPr>
              <w:t xml:space="preserve"> </w:t>
            </w:r>
            <w:r w:rsidRPr="003F5779">
              <w:rPr>
                <w:sz w:val="18"/>
                <w:szCs w:val="18"/>
              </w:rPr>
              <w:t>existentes,</w:t>
            </w:r>
            <w:r w:rsidRPr="003F5779">
              <w:rPr>
                <w:spacing w:val="-7"/>
                <w:sz w:val="18"/>
                <w:szCs w:val="18"/>
              </w:rPr>
              <w:t xml:space="preserve"> </w:t>
            </w:r>
            <w:r w:rsidRPr="003F5779">
              <w:rPr>
                <w:sz w:val="18"/>
                <w:szCs w:val="18"/>
              </w:rPr>
              <w:t>minimizando</w:t>
            </w:r>
            <w:r w:rsidRPr="003F5779">
              <w:rPr>
                <w:spacing w:val="-7"/>
                <w:sz w:val="18"/>
                <w:szCs w:val="18"/>
              </w:rPr>
              <w:t xml:space="preserve"> </w:t>
            </w:r>
            <w:r w:rsidRPr="003F5779">
              <w:rPr>
                <w:sz w:val="18"/>
                <w:szCs w:val="18"/>
              </w:rPr>
              <w:t>barreiras</w:t>
            </w:r>
            <w:r w:rsidRPr="003F5779">
              <w:rPr>
                <w:spacing w:val="-7"/>
                <w:sz w:val="18"/>
                <w:szCs w:val="18"/>
              </w:rPr>
              <w:t xml:space="preserve"> </w:t>
            </w:r>
            <w:r w:rsidRPr="003F5779">
              <w:rPr>
                <w:sz w:val="18"/>
                <w:szCs w:val="18"/>
              </w:rPr>
              <w:t>que</w:t>
            </w:r>
            <w:r w:rsidRPr="003F5779">
              <w:rPr>
                <w:spacing w:val="-7"/>
                <w:sz w:val="18"/>
                <w:szCs w:val="18"/>
              </w:rPr>
              <w:t xml:space="preserve"> </w:t>
            </w:r>
            <w:r w:rsidRPr="003F5779">
              <w:rPr>
                <w:sz w:val="18"/>
                <w:szCs w:val="18"/>
              </w:rPr>
              <w:t>impedem</w:t>
            </w:r>
            <w:r w:rsidRPr="003F5779">
              <w:rPr>
                <w:spacing w:val="-8"/>
                <w:sz w:val="18"/>
                <w:szCs w:val="18"/>
              </w:rPr>
              <w:t xml:space="preserve"> </w:t>
            </w:r>
            <w:r w:rsidRPr="003F5779">
              <w:rPr>
                <w:sz w:val="18"/>
                <w:szCs w:val="18"/>
              </w:rPr>
              <w:t>a</w:t>
            </w:r>
            <w:r w:rsidRPr="003F5779">
              <w:rPr>
                <w:spacing w:val="-7"/>
                <w:sz w:val="18"/>
                <w:szCs w:val="18"/>
              </w:rPr>
              <w:t xml:space="preserve"> </w:t>
            </w:r>
            <w:r w:rsidRPr="003F5779">
              <w:rPr>
                <w:sz w:val="18"/>
                <w:szCs w:val="18"/>
              </w:rPr>
              <w:t>utilização</w:t>
            </w:r>
            <w:r w:rsidRPr="003F5779">
              <w:rPr>
                <w:spacing w:val="-7"/>
                <w:sz w:val="18"/>
                <w:szCs w:val="18"/>
              </w:rPr>
              <w:t xml:space="preserve"> </w:t>
            </w:r>
            <w:r w:rsidRPr="003F5779">
              <w:rPr>
                <w:sz w:val="18"/>
                <w:szCs w:val="18"/>
              </w:rPr>
              <w:t>do</w:t>
            </w:r>
            <w:r w:rsidRPr="003F5779">
              <w:rPr>
                <w:spacing w:val="-7"/>
                <w:sz w:val="18"/>
                <w:szCs w:val="18"/>
              </w:rPr>
              <w:t xml:space="preserve"> </w:t>
            </w:r>
            <w:r w:rsidRPr="003F5779">
              <w:rPr>
                <w:sz w:val="18"/>
                <w:szCs w:val="18"/>
              </w:rPr>
              <w:t>espaço</w:t>
            </w:r>
            <w:r w:rsidRPr="003F5779">
              <w:rPr>
                <w:spacing w:val="-7"/>
                <w:sz w:val="18"/>
                <w:szCs w:val="18"/>
              </w:rPr>
              <w:t xml:space="preserve"> </w:t>
            </w:r>
            <w:r w:rsidRPr="003F5779">
              <w:rPr>
                <w:sz w:val="18"/>
                <w:szCs w:val="18"/>
              </w:rPr>
              <w:t>e</w:t>
            </w:r>
            <w:r w:rsidRPr="003F5779">
              <w:rPr>
                <w:spacing w:val="-7"/>
                <w:sz w:val="18"/>
                <w:szCs w:val="18"/>
              </w:rPr>
              <w:t xml:space="preserve"> </w:t>
            </w:r>
            <w:r w:rsidRPr="003F5779">
              <w:rPr>
                <w:sz w:val="18"/>
                <w:szCs w:val="18"/>
              </w:rPr>
              <w:t>o</w:t>
            </w:r>
            <w:r w:rsidRPr="003F5779">
              <w:rPr>
                <w:spacing w:val="-7"/>
                <w:sz w:val="18"/>
                <w:szCs w:val="18"/>
              </w:rPr>
              <w:t xml:space="preserve"> </w:t>
            </w:r>
            <w:r w:rsidRPr="003F5779">
              <w:rPr>
                <w:sz w:val="18"/>
                <w:szCs w:val="18"/>
              </w:rPr>
              <w:t>bem</w:t>
            </w:r>
            <w:r w:rsidRPr="003F5779">
              <w:rPr>
                <w:spacing w:val="-8"/>
                <w:sz w:val="18"/>
                <w:szCs w:val="18"/>
              </w:rPr>
              <w:t xml:space="preserve"> </w:t>
            </w:r>
            <w:r w:rsidRPr="003F5779">
              <w:rPr>
                <w:sz w:val="18"/>
                <w:szCs w:val="18"/>
              </w:rPr>
              <w:t>estar</w:t>
            </w:r>
            <w:r w:rsidRPr="003F5779">
              <w:rPr>
                <w:spacing w:val="-7"/>
                <w:sz w:val="18"/>
                <w:szCs w:val="18"/>
              </w:rPr>
              <w:t xml:space="preserve"> </w:t>
            </w:r>
            <w:r w:rsidRPr="003F5779">
              <w:rPr>
                <w:sz w:val="18"/>
                <w:szCs w:val="18"/>
              </w:rPr>
              <w:t>de</w:t>
            </w:r>
            <w:r w:rsidRPr="003F5779">
              <w:rPr>
                <w:spacing w:val="-7"/>
                <w:sz w:val="18"/>
                <w:szCs w:val="18"/>
              </w:rPr>
              <w:t xml:space="preserve"> </w:t>
            </w:r>
            <w:r w:rsidRPr="003F5779">
              <w:rPr>
                <w:sz w:val="18"/>
                <w:szCs w:val="18"/>
              </w:rPr>
              <w:t>cada</w:t>
            </w:r>
            <w:r w:rsidRPr="003F5779">
              <w:rPr>
                <w:spacing w:val="-7"/>
                <w:sz w:val="18"/>
                <w:szCs w:val="18"/>
              </w:rPr>
              <w:t xml:space="preserve"> </w:t>
            </w:r>
            <w:r w:rsidRPr="003F5779">
              <w:rPr>
                <w:sz w:val="18"/>
                <w:szCs w:val="18"/>
              </w:rPr>
              <w:t>jovem</w:t>
            </w:r>
            <w:r w:rsidRPr="003F5779">
              <w:rPr>
                <w:spacing w:val="-7"/>
                <w:sz w:val="18"/>
                <w:szCs w:val="18"/>
              </w:rPr>
              <w:t xml:space="preserve"> </w:t>
            </w:r>
            <w:r w:rsidRPr="003F5779">
              <w:rPr>
                <w:sz w:val="18"/>
                <w:szCs w:val="18"/>
              </w:rPr>
              <w:t>e</w:t>
            </w:r>
            <w:r w:rsidRPr="003F5779">
              <w:rPr>
                <w:spacing w:val="-7"/>
                <w:sz w:val="18"/>
                <w:szCs w:val="18"/>
              </w:rPr>
              <w:t xml:space="preserve"> </w:t>
            </w:r>
            <w:r w:rsidRPr="003F5779">
              <w:rPr>
                <w:sz w:val="18"/>
                <w:szCs w:val="18"/>
              </w:rPr>
              <w:t>adulto com deficiência, com</w:t>
            </w:r>
            <w:r w:rsidRPr="003F5779">
              <w:rPr>
                <w:spacing w:val="-1"/>
                <w:sz w:val="18"/>
                <w:szCs w:val="18"/>
              </w:rPr>
              <w:t xml:space="preserve"> </w:t>
            </w:r>
            <w:r w:rsidRPr="003F5779">
              <w:rPr>
                <w:sz w:val="18"/>
                <w:szCs w:val="18"/>
              </w:rPr>
              <w:t>dependência;</w:t>
            </w:r>
          </w:p>
          <w:p w14:paraId="5CC3427D" w14:textId="77777777" w:rsidR="00C95B3B" w:rsidRPr="003F5779" w:rsidRDefault="00C95B3B" w:rsidP="00C95B3B">
            <w:pPr>
              <w:pStyle w:val="TableParagraph"/>
              <w:numPr>
                <w:ilvl w:val="0"/>
                <w:numId w:val="44"/>
              </w:numPr>
              <w:tabs>
                <w:tab w:val="left" w:pos="368"/>
              </w:tabs>
              <w:ind w:left="107" w:right="94" w:firstLine="0"/>
              <w:jc w:val="both"/>
              <w:rPr>
                <w:sz w:val="18"/>
                <w:szCs w:val="18"/>
              </w:rPr>
            </w:pPr>
            <w:r w:rsidRPr="003F5779">
              <w:rPr>
                <w:sz w:val="18"/>
                <w:szCs w:val="18"/>
              </w:rPr>
              <w:t>Os espaços essenciais precisam ser previamente pensados, bem como deve haver mobiliário adequado, para que não haja improvisações no</w:t>
            </w:r>
            <w:r w:rsidRPr="003F5779">
              <w:rPr>
                <w:spacing w:val="-1"/>
                <w:sz w:val="18"/>
                <w:szCs w:val="18"/>
              </w:rPr>
              <w:t xml:space="preserve"> </w:t>
            </w:r>
            <w:r w:rsidRPr="003F5779">
              <w:rPr>
                <w:sz w:val="18"/>
                <w:szCs w:val="18"/>
              </w:rPr>
              <w:t>local;</w:t>
            </w:r>
          </w:p>
          <w:p w14:paraId="49DA8DFA" w14:textId="77777777" w:rsidR="00C95B3B" w:rsidRPr="003F5779" w:rsidRDefault="00C95B3B" w:rsidP="00C95B3B">
            <w:pPr>
              <w:pStyle w:val="TableParagraph"/>
              <w:numPr>
                <w:ilvl w:val="0"/>
                <w:numId w:val="44"/>
              </w:numPr>
              <w:tabs>
                <w:tab w:val="left" w:pos="440"/>
              </w:tabs>
              <w:ind w:left="107" w:right="93" w:firstLine="0"/>
              <w:jc w:val="both"/>
              <w:rPr>
                <w:sz w:val="18"/>
                <w:szCs w:val="18"/>
              </w:rPr>
            </w:pPr>
            <w:r w:rsidRPr="003F5779">
              <w:rPr>
                <w:sz w:val="18"/>
                <w:szCs w:val="18"/>
              </w:rPr>
              <w:t>Devem-se avaliar as necessidades dos usuários, visando ampliação de sua capacidade funcional e independência nas atividades de vida diária e</w:t>
            </w:r>
            <w:r w:rsidRPr="003F5779">
              <w:rPr>
                <w:spacing w:val="-1"/>
                <w:sz w:val="18"/>
                <w:szCs w:val="18"/>
              </w:rPr>
              <w:t xml:space="preserve"> </w:t>
            </w:r>
            <w:r w:rsidRPr="003F5779">
              <w:rPr>
                <w:sz w:val="18"/>
                <w:szCs w:val="18"/>
              </w:rPr>
              <w:t>prática;</w:t>
            </w:r>
          </w:p>
          <w:p w14:paraId="60857E1E" w14:textId="77777777" w:rsidR="00C95B3B" w:rsidRPr="003F5779" w:rsidRDefault="00C95B3B" w:rsidP="00C95B3B">
            <w:pPr>
              <w:pStyle w:val="TableParagraph"/>
              <w:numPr>
                <w:ilvl w:val="0"/>
                <w:numId w:val="44"/>
              </w:numPr>
              <w:tabs>
                <w:tab w:val="left" w:pos="404"/>
              </w:tabs>
              <w:ind w:left="107" w:right="92" w:firstLine="0"/>
              <w:jc w:val="both"/>
              <w:rPr>
                <w:sz w:val="18"/>
                <w:szCs w:val="18"/>
              </w:rPr>
            </w:pPr>
            <w:r w:rsidRPr="003F5779">
              <w:rPr>
                <w:sz w:val="18"/>
                <w:szCs w:val="18"/>
              </w:rPr>
              <w:t xml:space="preserve">Os ambientes da Residência devem ser providos de iluminação adequada, ventilação e devem ofertar condições de habitabilidade, privacidade, segurança, salubridade, higiene e limpeza. Deve-se ter especial atenção às dimensões dos cômodos para </w:t>
            </w:r>
            <w:r w:rsidRPr="003F5779">
              <w:rPr>
                <w:spacing w:val="-3"/>
                <w:sz w:val="18"/>
                <w:szCs w:val="18"/>
              </w:rPr>
              <w:t xml:space="preserve">acolher, </w:t>
            </w:r>
            <w:r w:rsidRPr="003F5779">
              <w:rPr>
                <w:sz w:val="18"/>
                <w:szCs w:val="18"/>
              </w:rPr>
              <w:t>por exemplo, usuários cadeirantes, ou que utilizem outros equipamentos assistivos, que podem potencializar as habilidades funcionais dos indivíduos que tenham</w:t>
            </w:r>
            <w:r w:rsidRPr="003F5779">
              <w:rPr>
                <w:spacing w:val="-6"/>
                <w:sz w:val="18"/>
                <w:szCs w:val="18"/>
              </w:rPr>
              <w:t xml:space="preserve"> </w:t>
            </w:r>
            <w:r w:rsidRPr="003F5779">
              <w:rPr>
                <w:sz w:val="18"/>
                <w:szCs w:val="18"/>
              </w:rPr>
              <w:t>limitações;</w:t>
            </w:r>
          </w:p>
          <w:p w14:paraId="7C443DFB" w14:textId="77777777" w:rsidR="00C95B3B" w:rsidRPr="003F5779" w:rsidRDefault="00C95B3B" w:rsidP="00C95B3B">
            <w:pPr>
              <w:pStyle w:val="TableParagraph"/>
              <w:numPr>
                <w:ilvl w:val="0"/>
                <w:numId w:val="44"/>
              </w:numPr>
              <w:tabs>
                <w:tab w:val="left" w:pos="310"/>
              </w:tabs>
              <w:ind w:left="309" w:hanging="203"/>
              <w:jc w:val="both"/>
              <w:rPr>
                <w:sz w:val="18"/>
                <w:szCs w:val="18"/>
              </w:rPr>
            </w:pPr>
            <w:r w:rsidRPr="003F5779">
              <w:rPr>
                <w:sz w:val="18"/>
                <w:szCs w:val="18"/>
              </w:rPr>
              <w:t>O espaço da Residência Inclusiva deve ser exclusivo, evitando seu</w:t>
            </w:r>
            <w:r w:rsidRPr="003F5779">
              <w:rPr>
                <w:spacing w:val="-4"/>
                <w:sz w:val="18"/>
                <w:szCs w:val="18"/>
              </w:rPr>
              <w:t xml:space="preserve"> </w:t>
            </w:r>
            <w:r w:rsidRPr="003F5779">
              <w:rPr>
                <w:sz w:val="18"/>
                <w:szCs w:val="18"/>
              </w:rPr>
              <w:t>compartilhamento;</w:t>
            </w:r>
          </w:p>
          <w:p w14:paraId="610AB467" w14:textId="200626B3" w:rsidR="00463DFC" w:rsidRPr="003F5779" w:rsidRDefault="00C95B3B" w:rsidP="00B75A59">
            <w:pPr>
              <w:pStyle w:val="TableParagraph"/>
              <w:numPr>
                <w:ilvl w:val="0"/>
                <w:numId w:val="44"/>
              </w:numPr>
              <w:tabs>
                <w:tab w:val="left" w:pos="400"/>
              </w:tabs>
              <w:ind w:left="399" w:hanging="293"/>
              <w:jc w:val="both"/>
              <w:rPr>
                <w:sz w:val="18"/>
                <w:szCs w:val="18"/>
              </w:rPr>
            </w:pPr>
            <w:r w:rsidRPr="00B75A59">
              <w:rPr>
                <w:sz w:val="18"/>
                <w:szCs w:val="18"/>
              </w:rPr>
              <w:t>Mudanças de endereço da Residência deverão ser justificadas e previamente autorizadas pela</w:t>
            </w:r>
            <w:r w:rsidRPr="00B75A59">
              <w:rPr>
                <w:spacing w:val="-9"/>
                <w:sz w:val="18"/>
                <w:szCs w:val="18"/>
              </w:rPr>
              <w:t xml:space="preserve"> </w:t>
            </w:r>
            <w:r w:rsidRPr="00B75A59">
              <w:rPr>
                <w:spacing w:val="-4"/>
                <w:sz w:val="18"/>
                <w:szCs w:val="18"/>
              </w:rPr>
              <w:t>SEAD.</w:t>
            </w:r>
          </w:p>
        </w:tc>
      </w:tr>
      <w:tr w:rsidR="00C95B3B" w:rsidRPr="003F5779" w14:paraId="24B4ACEA" w14:textId="77777777" w:rsidTr="00923599">
        <w:trPr>
          <w:trHeight w:val="214"/>
        </w:trPr>
        <w:tc>
          <w:tcPr>
            <w:tcW w:w="10233" w:type="dxa"/>
            <w:gridSpan w:val="7"/>
            <w:tcBorders>
              <w:top w:val="single" w:sz="4" w:space="0" w:color="auto"/>
            </w:tcBorders>
            <w:shd w:val="clear" w:color="auto" w:fill="auto"/>
          </w:tcPr>
          <w:p w14:paraId="0C9E01B8" w14:textId="77777777" w:rsidR="00C95B3B" w:rsidRPr="003F5779" w:rsidRDefault="00C95B3B" w:rsidP="00923599">
            <w:pPr>
              <w:pStyle w:val="TableParagraph"/>
              <w:rPr>
                <w:b/>
                <w:sz w:val="18"/>
                <w:szCs w:val="18"/>
              </w:rPr>
            </w:pPr>
            <w:r w:rsidRPr="003F5779">
              <w:rPr>
                <w:b/>
                <w:sz w:val="18"/>
                <w:szCs w:val="18"/>
              </w:rPr>
              <w:lastRenderedPageBreak/>
              <w:t>VIII – DA EQUIPE DE RECURSOS HUMANOS</w:t>
            </w:r>
          </w:p>
        </w:tc>
      </w:tr>
      <w:tr w:rsidR="00C95B3B" w:rsidRPr="003F5779" w14:paraId="4223AF06" w14:textId="77777777" w:rsidTr="00923599">
        <w:trPr>
          <w:trHeight w:val="6214"/>
        </w:trPr>
        <w:tc>
          <w:tcPr>
            <w:tcW w:w="10233" w:type="dxa"/>
            <w:gridSpan w:val="7"/>
            <w:shd w:val="clear" w:color="auto" w:fill="auto"/>
          </w:tcPr>
          <w:p w14:paraId="425A41E8" w14:textId="77777777" w:rsidR="00C95B3B" w:rsidRPr="003F5779" w:rsidRDefault="00C95B3B" w:rsidP="00923599">
            <w:pPr>
              <w:pStyle w:val="TableParagraph"/>
              <w:ind w:right="93"/>
              <w:jc w:val="both"/>
              <w:rPr>
                <w:sz w:val="18"/>
                <w:szCs w:val="18"/>
              </w:rPr>
            </w:pPr>
            <w:r w:rsidRPr="003F5779">
              <w:rPr>
                <w:sz w:val="18"/>
                <w:szCs w:val="18"/>
              </w:rPr>
              <w:t>Em consonância com a Norma Operacional Básica de Recursos Humanos do Sistema Único de Assistência Social – NOB-RH/ SUAS, a composição da equipe deve considerar o número de indivíduos atendidos, bem como os tipos e modalidades de atendimento.</w:t>
            </w:r>
          </w:p>
          <w:p w14:paraId="1B9F4444" w14:textId="77777777" w:rsidR="00C95B3B" w:rsidRPr="003F5779" w:rsidRDefault="00C95B3B" w:rsidP="00923599">
            <w:pPr>
              <w:pStyle w:val="TableParagraph"/>
              <w:ind w:right="89"/>
              <w:jc w:val="both"/>
              <w:rPr>
                <w:sz w:val="18"/>
                <w:szCs w:val="18"/>
              </w:rPr>
            </w:pPr>
            <w:r w:rsidRPr="003F5779">
              <w:rPr>
                <w:sz w:val="18"/>
                <w:szCs w:val="18"/>
              </w:rPr>
              <w:t>Desta forma, em se tratando de um Serviço de Acolhimento Institucional para Jovens e Adultos com Deficiência, devem ser consideradas as especificidades desse público;</w:t>
            </w:r>
          </w:p>
          <w:p w14:paraId="480A9628" w14:textId="77777777" w:rsidR="00C95B3B" w:rsidRPr="003F5779" w:rsidRDefault="00C95B3B" w:rsidP="00923599">
            <w:pPr>
              <w:pStyle w:val="TableParagraph"/>
              <w:ind w:right="91"/>
              <w:jc w:val="both"/>
              <w:rPr>
                <w:sz w:val="18"/>
                <w:szCs w:val="18"/>
              </w:rPr>
            </w:pPr>
            <w:r w:rsidRPr="003F5779">
              <w:rPr>
                <w:sz w:val="18"/>
                <w:szCs w:val="18"/>
              </w:rPr>
              <w:t>A equipe técnica do Serviço foi estabelecida em conformidade com as orientações da Tipificação Nacional dos Serviços Socioassistenciais</w:t>
            </w:r>
            <w:r w:rsidRPr="003F5779">
              <w:rPr>
                <w:spacing w:val="-14"/>
                <w:sz w:val="18"/>
                <w:szCs w:val="18"/>
              </w:rPr>
              <w:t xml:space="preserve"> </w:t>
            </w:r>
            <w:r w:rsidRPr="003F5779">
              <w:rPr>
                <w:sz w:val="18"/>
                <w:szCs w:val="18"/>
              </w:rPr>
              <w:t>e</w:t>
            </w:r>
            <w:r w:rsidRPr="003F5779">
              <w:rPr>
                <w:spacing w:val="-14"/>
                <w:sz w:val="18"/>
                <w:szCs w:val="18"/>
              </w:rPr>
              <w:t xml:space="preserve"> </w:t>
            </w:r>
            <w:r w:rsidRPr="003F5779">
              <w:rPr>
                <w:sz w:val="18"/>
                <w:szCs w:val="18"/>
              </w:rPr>
              <w:t>Resolução</w:t>
            </w:r>
            <w:r w:rsidRPr="003F5779">
              <w:rPr>
                <w:spacing w:val="-14"/>
                <w:sz w:val="18"/>
                <w:szCs w:val="18"/>
              </w:rPr>
              <w:t xml:space="preserve"> </w:t>
            </w:r>
            <w:r w:rsidRPr="003F5779">
              <w:rPr>
                <w:sz w:val="18"/>
                <w:szCs w:val="18"/>
              </w:rPr>
              <w:t>CNAS</w:t>
            </w:r>
            <w:r w:rsidRPr="003F5779">
              <w:rPr>
                <w:spacing w:val="-13"/>
                <w:sz w:val="18"/>
                <w:szCs w:val="18"/>
              </w:rPr>
              <w:t xml:space="preserve"> </w:t>
            </w:r>
            <w:r w:rsidRPr="003F5779">
              <w:rPr>
                <w:sz w:val="18"/>
                <w:szCs w:val="18"/>
              </w:rPr>
              <w:t>Nº</w:t>
            </w:r>
            <w:r w:rsidRPr="003F5779">
              <w:rPr>
                <w:spacing w:val="-14"/>
                <w:sz w:val="18"/>
                <w:szCs w:val="18"/>
              </w:rPr>
              <w:t xml:space="preserve"> </w:t>
            </w:r>
            <w:r w:rsidRPr="003F5779">
              <w:rPr>
                <w:sz w:val="18"/>
                <w:szCs w:val="18"/>
              </w:rPr>
              <w:t>17,</w:t>
            </w:r>
            <w:r w:rsidRPr="003F5779">
              <w:rPr>
                <w:spacing w:val="-14"/>
                <w:sz w:val="18"/>
                <w:szCs w:val="18"/>
              </w:rPr>
              <w:t xml:space="preserve"> </w:t>
            </w:r>
            <w:r w:rsidRPr="003F5779">
              <w:rPr>
                <w:sz w:val="18"/>
                <w:szCs w:val="18"/>
              </w:rPr>
              <w:t>de</w:t>
            </w:r>
            <w:r w:rsidRPr="003F5779">
              <w:rPr>
                <w:spacing w:val="-13"/>
                <w:sz w:val="18"/>
                <w:szCs w:val="18"/>
              </w:rPr>
              <w:t xml:space="preserve"> </w:t>
            </w:r>
            <w:r w:rsidRPr="003F5779">
              <w:rPr>
                <w:sz w:val="18"/>
                <w:szCs w:val="18"/>
              </w:rPr>
              <w:t>20</w:t>
            </w:r>
            <w:r w:rsidRPr="003F5779">
              <w:rPr>
                <w:spacing w:val="-14"/>
                <w:sz w:val="18"/>
                <w:szCs w:val="18"/>
              </w:rPr>
              <w:t xml:space="preserve"> </w:t>
            </w:r>
            <w:r w:rsidRPr="003F5779">
              <w:rPr>
                <w:sz w:val="18"/>
                <w:szCs w:val="18"/>
              </w:rPr>
              <w:t>de</w:t>
            </w:r>
            <w:r w:rsidRPr="003F5779">
              <w:rPr>
                <w:spacing w:val="-14"/>
                <w:sz w:val="18"/>
                <w:szCs w:val="18"/>
              </w:rPr>
              <w:t xml:space="preserve"> </w:t>
            </w:r>
            <w:r w:rsidRPr="003F5779">
              <w:rPr>
                <w:sz w:val="18"/>
                <w:szCs w:val="18"/>
              </w:rPr>
              <w:t>junho</w:t>
            </w:r>
            <w:r w:rsidRPr="003F5779">
              <w:rPr>
                <w:spacing w:val="-13"/>
                <w:sz w:val="18"/>
                <w:szCs w:val="18"/>
              </w:rPr>
              <w:t xml:space="preserve"> </w:t>
            </w:r>
            <w:r w:rsidRPr="003F5779">
              <w:rPr>
                <w:sz w:val="18"/>
                <w:szCs w:val="18"/>
              </w:rPr>
              <w:t>de</w:t>
            </w:r>
            <w:r w:rsidRPr="003F5779">
              <w:rPr>
                <w:spacing w:val="-14"/>
                <w:sz w:val="18"/>
                <w:szCs w:val="18"/>
              </w:rPr>
              <w:t xml:space="preserve"> </w:t>
            </w:r>
            <w:r w:rsidRPr="003F5779">
              <w:rPr>
                <w:sz w:val="18"/>
                <w:szCs w:val="18"/>
              </w:rPr>
              <w:t>2011</w:t>
            </w:r>
            <w:r w:rsidRPr="003F5779">
              <w:rPr>
                <w:spacing w:val="-14"/>
                <w:sz w:val="18"/>
                <w:szCs w:val="18"/>
              </w:rPr>
              <w:t xml:space="preserve"> </w:t>
            </w:r>
            <w:r w:rsidRPr="003F5779">
              <w:rPr>
                <w:sz w:val="18"/>
                <w:szCs w:val="18"/>
              </w:rPr>
              <w:t>que</w:t>
            </w:r>
            <w:r w:rsidRPr="003F5779">
              <w:rPr>
                <w:spacing w:val="-14"/>
                <w:sz w:val="18"/>
                <w:szCs w:val="18"/>
              </w:rPr>
              <w:t xml:space="preserve"> </w:t>
            </w:r>
            <w:r w:rsidRPr="003F5779">
              <w:rPr>
                <w:sz w:val="18"/>
                <w:szCs w:val="18"/>
              </w:rPr>
              <w:t>ratifica</w:t>
            </w:r>
            <w:r w:rsidRPr="003F5779">
              <w:rPr>
                <w:spacing w:val="-13"/>
                <w:sz w:val="18"/>
                <w:szCs w:val="18"/>
              </w:rPr>
              <w:t xml:space="preserve"> </w:t>
            </w:r>
            <w:r w:rsidRPr="003F5779">
              <w:rPr>
                <w:sz w:val="18"/>
                <w:szCs w:val="18"/>
              </w:rPr>
              <w:t>a</w:t>
            </w:r>
            <w:r w:rsidRPr="003F5779">
              <w:rPr>
                <w:spacing w:val="-14"/>
                <w:sz w:val="18"/>
                <w:szCs w:val="18"/>
              </w:rPr>
              <w:t xml:space="preserve"> </w:t>
            </w:r>
            <w:r w:rsidRPr="003F5779">
              <w:rPr>
                <w:sz w:val="18"/>
                <w:szCs w:val="18"/>
              </w:rPr>
              <w:t>equipe</w:t>
            </w:r>
            <w:r w:rsidRPr="003F5779">
              <w:rPr>
                <w:spacing w:val="-14"/>
                <w:sz w:val="18"/>
                <w:szCs w:val="18"/>
              </w:rPr>
              <w:t xml:space="preserve"> </w:t>
            </w:r>
            <w:r w:rsidRPr="003F5779">
              <w:rPr>
                <w:sz w:val="18"/>
                <w:szCs w:val="18"/>
              </w:rPr>
              <w:t>de</w:t>
            </w:r>
            <w:r w:rsidRPr="003F5779">
              <w:rPr>
                <w:spacing w:val="-13"/>
                <w:sz w:val="18"/>
                <w:szCs w:val="18"/>
              </w:rPr>
              <w:t xml:space="preserve"> </w:t>
            </w:r>
            <w:r w:rsidRPr="003F5779">
              <w:rPr>
                <w:sz w:val="18"/>
                <w:szCs w:val="18"/>
              </w:rPr>
              <w:t>referência</w:t>
            </w:r>
            <w:r w:rsidRPr="003F5779">
              <w:rPr>
                <w:spacing w:val="-14"/>
                <w:sz w:val="18"/>
                <w:szCs w:val="18"/>
              </w:rPr>
              <w:t xml:space="preserve"> </w:t>
            </w:r>
            <w:r w:rsidRPr="003F5779">
              <w:rPr>
                <w:sz w:val="18"/>
                <w:szCs w:val="18"/>
              </w:rPr>
              <w:t>definida</w:t>
            </w:r>
            <w:r w:rsidRPr="003F5779">
              <w:rPr>
                <w:spacing w:val="-14"/>
                <w:sz w:val="18"/>
                <w:szCs w:val="18"/>
              </w:rPr>
              <w:t xml:space="preserve"> </w:t>
            </w:r>
            <w:r w:rsidRPr="003F5779">
              <w:rPr>
                <w:sz w:val="18"/>
                <w:szCs w:val="18"/>
              </w:rPr>
              <w:t>pela</w:t>
            </w:r>
            <w:r w:rsidRPr="003F5779">
              <w:rPr>
                <w:spacing w:val="-13"/>
                <w:sz w:val="18"/>
                <w:szCs w:val="18"/>
              </w:rPr>
              <w:t xml:space="preserve"> </w:t>
            </w:r>
            <w:r w:rsidRPr="003F5779">
              <w:rPr>
                <w:sz w:val="18"/>
                <w:szCs w:val="18"/>
              </w:rPr>
              <w:t>NOB-RH/ SUAS</w:t>
            </w:r>
            <w:r w:rsidRPr="003F5779">
              <w:rPr>
                <w:spacing w:val="-12"/>
                <w:sz w:val="18"/>
                <w:szCs w:val="18"/>
              </w:rPr>
              <w:t xml:space="preserve"> </w:t>
            </w:r>
            <w:r w:rsidRPr="003F5779">
              <w:rPr>
                <w:sz w:val="18"/>
                <w:szCs w:val="18"/>
              </w:rPr>
              <w:t>e</w:t>
            </w:r>
            <w:r w:rsidRPr="003F5779">
              <w:rPr>
                <w:spacing w:val="-11"/>
                <w:sz w:val="18"/>
                <w:szCs w:val="18"/>
              </w:rPr>
              <w:t xml:space="preserve"> </w:t>
            </w:r>
            <w:r w:rsidRPr="003F5779">
              <w:rPr>
                <w:sz w:val="18"/>
                <w:szCs w:val="18"/>
              </w:rPr>
              <w:t>reconhece</w:t>
            </w:r>
            <w:r w:rsidRPr="003F5779">
              <w:rPr>
                <w:spacing w:val="-12"/>
                <w:sz w:val="18"/>
                <w:szCs w:val="18"/>
              </w:rPr>
              <w:t xml:space="preserve"> </w:t>
            </w:r>
            <w:r w:rsidRPr="003F5779">
              <w:rPr>
                <w:sz w:val="18"/>
                <w:szCs w:val="18"/>
              </w:rPr>
              <w:t>as</w:t>
            </w:r>
            <w:r w:rsidRPr="003F5779">
              <w:rPr>
                <w:spacing w:val="-11"/>
                <w:sz w:val="18"/>
                <w:szCs w:val="18"/>
              </w:rPr>
              <w:t xml:space="preserve"> </w:t>
            </w:r>
            <w:r w:rsidRPr="003F5779">
              <w:rPr>
                <w:sz w:val="18"/>
                <w:szCs w:val="18"/>
              </w:rPr>
              <w:t>categorias</w:t>
            </w:r>
            <w:r w:rsidRPr="003F5779">
              <w:rPr>
                <w:spacing w:val="-13"/>
                <w:sz w:val="18"/>
                <w:szCs w:val="18"/>
              </w:rPr>
              <w:t xml:space="preserve"> </w:t>
            </w:r>
            <w:r w:rsidRPr="003F5779">
              <w:rPr>
                <w:sz w:val="18"/>
                <w:szCs w:val="18"/>
              </w:rPr>
              <w:t>profissionais</w:t>
            </w:r>
            <w:r w:rsidRPr="003F5779">
              <w:rPr>
                <w:spacing w:val="-12"/>
                <w:sz w:val="18"/>
                <w:szCs w:val="18"/>
              </w:rPr>
              <w:t xml:space="preserve"> </w:t>
            </w:r>
            <w:r w:rsidRPr="003F5779">
              <w:rPr>
                <w:sz w:val="18"/>
                <w:szCs w:val="18"/>
              </w:rPr>
              <w:t>de</w:t>
            </w:r>
            <w:r w:rsidRPr="003F5779">
              <w:rPr>
                <w:spacing w:val="-13"/>
                <w:sz w:val="18"/>
                <w:szCs w:val="18"/>
              </w:rPr>
              <w:t xml:space="preserve"> </w:t>
            </w:r>
            <w:r w:rsidRPr="003F5779">
              <w:rPr>
                <w:sz w:val="18"/>
                <w:szCs w:val="18"/>
              </w:rPr>
              <w:t>nível</w:t>
            </w:r>
            <w:r w:rsidRPr="003F5779">
              <w:rPr>
                <w:spacing w:val="-11"/>
                <w:sz w:val="18"/>
                <w:szCs w:val="18"/>
              </w:rPr>
              <w:t xml:space="preserve"> </w:t>
            </w:r>
            <w:r w:rsidRPr="003F5779">
              <w:rPr>
                <w:sz w:val="18"/>
                <w:szCs w:val="18"/>
              </w:rPr>
              <w:t>superior</w:t>
            </w:r>
            <w:r w:rsidRPr="003F5779">
              <w:rPr>
                <w:spacing w:val="-13"/>
                <w:sz w:val="18"/>
                <w:szCs w:val="18"/>
              </w:rPr>
              <w:t xml:space="preserve"> </w:t>
            </w:r>
            <w:r w:rsidRPr="003F5779">
              <w:rPr>
                <w:sz w:val="18"/>
                <w:szCs w:val="18"/>
              </w:rPr>
              <w:t>para</w:t>
            </w:r>
            <w:r w:rsidRPr="003F5779">
              <w:rPr>
                <w:spacing w:val="-11"/>
                <w:sz w:val="18"/>
                <w:szCs w:val="18"/>
              </w:rPr>
              <w:t xml:space="preserve"> </w:t>
            </w:r>
            <w:r w:rsidRPr="003F5779">
              <w:rPr>
                <w:sz w:val="18"/>
                <w:szCs w:val="18"/>
              </w:rPr>
              <w:t>atender</w:t>
            </w:r>
            <w:r w:rsidRPr="003F5779">
              <w:rPr>
                <w:spacing w:val="-13"/>
                <w:sz w:val="18"/>
                <w:szCs w:val="18"/>
              </w:rPr>
              <w:t xml:space="preserve"> </w:t>
            </w:r>
            <w:r w:rsidRPr="003F5779">
              <w:rPr>
                <w:sz w:val="18"/>
                <w:szCs w:val="18"/>
              </w:rPr>
              <w:t>as</w:t>
            </w:r>
            <w:r w:rsidRPr="003F5779">
              <w:rPr>
                <w:spacing w:val="-11"/>
                <w:sz w:val="18"/>
                <w:szCs w:val="18"/>
              </w:rPr>
              <w:t xml:space="preserve"> </w:t>
            </w:r>
            <w:r w:rsidRPr="003F5779">
              <w:rPr>
                <w:sz w:val="18"/>
                <w:szCs w:val="18"/>
              </w:rPr>
              <w:t>especificidades</w:t>
            </w:r>
            <w:r w:rsidRPr="003F5779">
              <w:rPr>
                <w:spacing w:val="-13"/>
                <w:sz w:val="18"/>
                <w:szCs w:val="18"/>
              </w:rPr>
              <w:t xml:space="preserve"> </w:t>
            </w:r>
            <w:r w:rsidRPr="003F5779">
              <w:rPr>
                <w:sz w:val="18"/>
                <w:szCs w:val="18"/>
              </w:rPr>
              <w:t>dos</w:t>
            </w:r>
            <w:r w:rsidRPr="003F5779">
              <w:rPr>
                <w:spacing w:val="-12"/>
                <w:sz w:val="18"/>
                <w:szCs w:val="18"/>
              </w:rPr>
              <w:t xml:space="preserve"> </w:t>
            </w:r>
            <w:r w:rsidRPr="003F5779">
              <w:rPr>
                <w:sz w:val="18"/>
                <w:szCs w:val="18"/>
              </w:rPr>
              <w:t>serviços</w:t>
            </w:r>
            <w:r w:rsidRPr="003F5779">
              <w:rPr>
                <w:spacing w:val="-12"/>
                <w:sz w:val="18"/>
                <w:szCs w:val="18"/>
              </w:rPr>
              <w:t xml:space="preserve"> </w:t>
            </w:r>
            <w:r w:rsidRPr="003F5779">
              <w:rPr>
                <w:sz w:val="18"/>
                <w:szCs w:val="18"/>
              </w:rPr>
              <w:t>socioassistenciais e</w:t>
            </w:r>
            <w:r w:rsidRPr="003F5779">
              <w:rPr>
                <w:spacing w:val="-4"/>
                <w:sz w:val="18"/>
                <w:szCs w:val="18"/>
              </w:rPr>
              <w:t xml:space="preserve"> </w:t>
            </w:r>
            <w:r w:rsidRPr="003F5779">
              <w:rPr>
                <w:sz w:val="18"/>
                <w:szCs w:val="18"/>
              </w:rPr>
              <w:t>das</w:t>
            </w:r>
            <w:r w:rsidRPr="003F5779">
              <w:rPr>
                <w:spacing w:val="-4"/>
                <w:sz w:val="18"/>
                <w:szCs w:val="18"/>
              </w:rPr>
              <w:t xml:space="preserve"> </w:t>
            </w:r>
            <w:r w:rsidRPr="003F5779">
              <w:rPr>
                <w:sz w:val="18"/>
                <w:szCs w:val="18"/>
              </w:rPr>
              <w:t>funções</w:t>
            </w:r>
            <w:r w:rsidRPr="003F5779">
              <w:rPr>
                <w:spacing w:val="-4"/>
                <w:sz w:val="18"/>
                <w:szCs w:val="18"/>
              </w:rPr>
              <w:t xml:space="preserve"> </w:t>
            </w:r>
            <w:r w:rsidRPr="003F5779">
              <w:rPr>
                <w:sz w:val="18"/>
                <w:szCs w:val="18"/>
              </w:rPr>
              <w:t>essenciais</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gestão</w:t>
            </w:r>
            <w:r w:rsidRPr="003F5779">
              <w:rPr>
                <w:spacing w:val="-4"/>
                <w:sz w:val="18"/>
                <w:szCs w:val="18"/>
              </w:rPr>
              <w:t xml:space="preserve"> </w:t>
            </w:r>
            <w:r w:rsidRPr="003F5779">
              <w:rPr>
                <w:sz w:val="18"/>
                <w:szCs w:val="18"/>
              </w:rPr>
              <w:t>do</w:t>
            </w:r>
            <w:r w:rsidRPr="003F5779">
              <w:rPr>
                <w:spacing w:val="-4"/>
                <w:sz w:val="18"/>
                <w:szCs w:val="18"/>
              </w:rPr>
              <w:t xml:space="preserve"> </w:t>
            </w:r>
            <w:r w:rsidRPr="003F5779">
              <w:rPr>
                <w:sz w:val="18"/>
                <w:szCs w:val="18"/>
              </w:rPr>
              <w:t>SUAS.</w:t>
            </w:r>
            <w:r w:rsidRPr="003F5779">
              <w:rPr>
                <w:spacing w:val="-3"/>
                <w:sz w:val="18"/>
                <w:szCs w:val="18"/>
              </w:rPr>
              <w:t xml:space="preserve"> </w:t>
            </w:r>
            <w:r w:rsidRPr="003F5779">
              <w:rPr>
                <w:sz w:val="18"/>
                <w:szCs w:val="18"/>
              </w:rPr>
              <w:t>A</w:t>
            </w:r>
            <w:r w:rsidRPr="003F5779">
              <w:rPr>
                <w:spacing w:val="-4"/>
                <w:sz w:val="18"/>
                <w:szCs w:val="18"/>
              </w:rPr>
              <w:t xml:space="preserve"> </w:t>
            </w:r>
            <w:r w:rsidRPr="003F5779">
              <w:rPr>
                <w:sz w:val="18"/>
                <w:szCs w:val="18"/>
              </w:rPr>
              <w:t>residência</w:t>
            </w:r>
            <w:r w:rsidRPr="003F5779">
              <w:rPr>
                <w:spacing w:val="-4"/>
                <w:sz w:val="18"/>
                <w:szCs w:val="18"/>
              </w:rPr>
              <w:t xml:space="preserve"> </w:t>
            </w:r>
            <w:r w:rsidRPr="003F5779">
              <w:rPr>
                <w:sz w:val="18"/>
                <w:szCs w:val="18"/>
              </w:rPr>
              <w:t>deverá</w:t>
            </w:r>
            <w:r w:rsidRPr="003F5779">
              <w:rPr>
                <w:spacing w:val="-4"/>
                <w:sz w:val="18"/>
                <w:szCs w:val="18"/>
              </w:rPr>
              <w:t xml:space="preserve"> </w:t>
            </w:r>
            <w:r w:rsidRPr="003F5779">
              <w:rPr>
                <w:sz w:val="18"/>
                <w:szCs w:val="18"/>
              </w:rPr>
              <w:t>dispor</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equipe</w:t>
            </w:r>
            <w:r w:rsidRPr="003F5779">
              <w:rPr>
                <w:spacing w:val="-4"/>
                <w:sz w:val="18"/>
                <w:szCs w:val="18"/>
              </w:rPr>
              <w:t xml:space="preserve"> </w:t>
            </w:r>
            <w:r w:rsidRPr="003F5779">
              <w:rPr>
                <w:sz w:val="18"/>
                <w:szCs w:val="18"/>
              </w:rPr>
              <w:t>especializada/capacitada,</w:t>
            </w:r>
            <w:r w:rsidRPr="003F5779">
              <w:rPr>
                <w:spacing w:val="-3"/>
                <w:sz w:val="18"/>
                <w:szCs w:val="18"/>
              </w:rPr>
              <w:t xml:space="preserve"> </w:t>
            </w:r>
            <w:r w:rsidRPr="003F5779">
              <w:rPr>
                <w:sz w:val="18"/>
                <w:szCs w:val="18"/>
              </w:rPr>
              <w:t>desenvolvendo metodologia adequada para prestação de serviço personalizado e qualificado, proporcionando cuidado e atenção às necessidades individuais e</w:t>
            </w:r>
            <w:r w:rsidRPr="003F5779">
              <w:rPr>
                <w:spacing w:val="-2"/>
                <w:sz w:val="18"/>
                <w:szCs w:val="18"/>
              </w:rPr>
              <w:t xml:space="preserve"> </w:t>
            </w:r>
            <w:r w:rsidRPr="003F5779">
              <w:rPr>
                <w:sz w:val="18"/>
                <w:szCs w:val="18"/>
              </w:rPr>
              <w:t>coletivas.</w:t>
            </w:r>
          </w:p>
          <w:p w14:paraId="592F51E0" w14:textId="77777777" w:rsidR="00C95B3B" w:rsidRPr="003F5779" w:rsidRDefault="00C95B3B" w:rsidP="00923599">
            <w:pPr>
              <w:pStyle w:val="TableParagraph"/>
              <w:ind w:right="91"/>
              <w:jc w:val="both"/>
              <w:rPr>
                <w:sz w:val="18"/>
                <w:szCs w:val="18"/>
              </w:rPr>
            </w:pPr>
            <w:r w:rsidRPr="003F5779">
              <w:rPr>
                <w:sz w:val="18"/>
                <w:szCs w:val="18"/>
              </w:rPr>
              <w:t>Deverão</w:t>
            </w:r>
            <w:r w:rsidRPr="003F5779">
              <w:rPr>
                <w:spacing w:val="-16"/>
                <w:sz w:val="18"/>
                <w:szCs w:val="18"/>
              </w:rPr>
              <w:t xml:space="preserve"> </w:t>
            </w:r>
            <w:r w:rsidRPr="003F5779">
              <w:rPr>
                <w:sz w:val="18"/>
                <w:szCs w:val="18"/>
              </w:rPr>
              <w:t>ser</w:t>
            </w:r>
            <w:r w:rsidRPr="003F5779">
              <w:rPr>
                <w:spacing w:val="-16"/>
                <w:sz w:val="18"/>
                <w:szCs w:val="18"/>
              </w:rPr>
              <w:t xml:space="preserve"> </w:t>
            </w:r>
            <w:r w:rsidRPr="003F5779">
              <w:rPr>
                <w:sz w:val="18"/>
                <w:szCs w:val="18"/>
              </w:rPr>
              <w:t>selecionados</w:t>
            </w:r>
            <w:r w:rsidRPr="003F5779">
              <w:rPr>
                <w:spacing w:val="-15"/>
                <w:sz w:val="18"/>
                <w:szCs w:val="18"/>
              </w:rPr>
              <w:t xml:space="preserve"> </w:t>
            </w:r>
            <w:r w:rsidRPr="003F5779">
              <w:rPr>
                <w:sz w:val="18"/>
                <w:szCs w:val="18"/>
              </w:rPr>
              <w:t>cuidadores</w:t>
            </w:r>
            <w:r w:rsidRPr="003F5779">
              <w:rPr>
                <w:spacing w:val="-16"/>
                <w:sz w:val="18"/>
                <w:szCs w:val="18"/>
              </w:rPr>
              <w:t xml:space="preserve"> </w:t>
            </w:r>
            <w:r w:rsidRPr="003F5779">
              <w:rPr>
                <w:sz w:val="18"/>
                <w:szCs w:val="18"/>
              </w:rPr>
              <w:t>de</w:t>
            </w:r>
            <w:r w:rsidRPr="003F5779">
              <w:rPr>
                <w:spacing w:val="-16"/>
                <w:sz w:val="18"/>
                <w:szCs w:val="18"/>
              </w:rPr>
              <w:t xml:space="preserve"> </w:t>
            </w:r>
            <w:r w:rsidRPr="003F5779">
              <w:rPr>
                <w:sz w:val="18"/>
                <w:szCs w:val="18"/>
              </w:rPr>
              <w:t>referência,</w:t>
            </w:r>
            <w:r w:rsidRPr="003F5779">
              <w:rPr>
                <w:spacing w:val="-16"/>
                <w:sz w:val="18"/>
                <w:szCs w:val="18"/>
              </w:rPr>
              <w:t xml:space="preserve"> </w:t>
            </w:r>
            <w:r w:rsidRPr="003F5779">
              <w:rPr>
                <w:sz w:val="18"/>
                <w:szCs w:val="18"/>
              </w:rPr>
              <w:t>de</w:t>
            </w:r>
            <w:r w:rsidRPr="003F5779">
              <w:rPr>
                <w:spacing w:val="-16"/>
                <w:sz w:val="18"/>
                <w:szCs w:val="18"/>
              </w:rPr>
              <w:t xml:space="preserve"> </w:t>
            </w:r>
            <w:r w:rsidRPr="003F5779">
              <w:rPr>
                <w:sz w:val="18"/>
                <w:szCs w:val="18"/>
              </w:rPr>
              <w:t>forma</w:t>
            </w:r>
            <w:r w:rsidRPr="003F5779">
              <w:rPr>
                <w:spacing w:val="-15"/>
                <w:sz w:val="18"/>
                <w:szCs w:val="18"/>
              </w:rPr>
              <w:t xml:space="preserve"> </w:t>
            </w:r>
            <w:r w:rsidRPr="003F5779">
              <w:rPr>
                <w:sz w:val="18"/>
                <w:szCs w:val="18"/>
              </w:rPr>
              <w:t>a</w:t>
            </w:r>
            <w:r w:rsidRPr="003F5779">
              <w:rPr>
                <w:spacing w:val="-16"/>
                <w:sz w:val="18"/>
                <w:szCs w:val="18"/>
              </w:rPr>
              <w:t xml:space="preserve"> </w:t>
            </w:r>
            <w:r w:rsidRPr="003F5779">
              <w:rPr>
                <w:sz w:val="18"/>
                <w:szCs w:val="18"/>
              </w:rPr>
              <w:t>possibilitar</w:t>
            </w:r>
            <w:r w:rsidRPr="003F5779">
              <w:rPr>
                <w:spacing w:val="-15"/>
                <w:sz w:val="18"/>
                <w:szCs w:val="18"/>
              </w:rPr>
              <w:t xml:space="preserve"> </w:t>
            </w:r>
            <w:r w:rsidRPr="003F5779">
              <w:rPr>
                <w:sz w:val="18"/>
                <w:szCs w:val="18"/>
              </w:rPr>
              <w:t>aos</w:t>
            </w:r>
            <w:r w:rsidRPr="003F5779">
              <w:rPr>
                <w:spacing w:val="-16"/>
                <w:sz w:val="18"/>
                <w:szCs w:val="18"/>
              </w:rPr>
              <w:t xml:space="preserve"> </w:t>
            </w:r>
            <w:r w:rsidRPr="003F5779">
              <w:rPr>
                <w:sz w:val="18"/>
                <w:szCs w:val="18"/>
              </w:rPr>
              <w:t>usuários</w:t>
            </w:r>
            <w:r w:rsidRPr="003F5779">
              <w:rPr>
                <w:spacing w:val="-16"/>
                <w:sz w:val="18"/>
                <w:szCs w:val="18"/>
              </w:rPr>
              <w:t xml:space="preserve"> </w:t>
            </w:r>
            <w:r w:rsidRPr="003F5779">
              <w:rPr>
                <w:sz w:val="18"/>
                <w:szCs w:val="18"/>
              </w:rPr>
              <w:t>segurança</w:t>
            </w:r>
            <w:r w:rsidRPr="003F5779">
              <w:rPr>
                <w:spacing w:val="-15"/>
                <w:sz w:val="18"/>
                <w:szCs w:val="18"/>
              </w:rPr>
              <w:t xml:space="preserve"> </w:t>
            </w:r>
            <w:r w:rsidRPr="003F5779">
              <w:rPr>
                <w:sz w:val="18"/>
                <w:szCs w:val="18"/>
              </w:rPr>
              <w:t>e</w:t>
            </w:r>
            <w:r w:rsidRPr="003F5779">
              <w:rPr>
                <w:spacing w:val="-16"/>
                <w:sz w:val="18"/>
                <w:szCs w:val="18"/>
              </w:rPr>
              <w:t xml:space="preserve"> </w:t>
            </w:r>
            <w:r w:rsidRPr="003F5779">
              <w:rPr>
                <w:sz w:val="18"/>
                <w:szCs w:val="18"/>
              </w:rPr>
              <w:t>estabilidade</w:t>
            </w:r>
            <w:r w:rsidRPr="003F5779">
              <w:rPr>
                <w:spacing w:val="-16"/>
                <w:sz w:val="18"/>
                <w:szCs w:val="18"/>
              </w:rPr>
              <w:t xml:space="preserve"> </w:t>
            </w:r>
            <w:r w:rsidRPr="003F5779">
              <w:rPr>
                <w:sz w:val="18"/>
                <w:szCs w:val="18"/>
              </w:rPr>
              <w:t>na</w:t>
            </w:r>
            <w:r w:rsidRPr="003F5779">
              <w:rPr>
                <w:spacing w:val="-15"/>
                <w:sz w:val="18"/>
                <w:szCs w:val="18"/>
              </w:rPr>
              <w:t xml:space="preserve"> </w:t>
            </w:r>
            <w:r w:rsidRPr="003F5779">
              <w:rPr>
                <w:sz w:val="18"/>
                <w:szCs w:val="18"/>
              </w:rPr>
              <w:t>prestação dos</w:t>
            </w:r>
            <w:r w:rsidRPr="003F5779">
              <w:rPr>
                <w:spacing w:val="-6"/>
                <w:sz w:val="18"/>
                <w:szCs w:val="18"/>
              </w:rPr>
              <w:t xml:space="preserve"> </w:t>
            </w:r>
            <w:r w:rsidRPr="003F5779">
              <w:rPr>
                <w:sz w:val="18"/>
                <w:szCs w:val="18"/>
              </w:rPr>
              <w:t>cuidados,</w:t>
            </w:r>
            <w:r w:rsidRPr="003F5779">
              <w:rPr>
                <w:spacing w:val="-5"/>
                <w:sz w:val="18"/>
                <w:szCs w:val="18"/>
              </w:rPr>
              <w:t xml:space="preserve"> </w:t>
            </w:r>
            <w:r w:rsidRPr="003F5779">
              <w:rPr>
                <w:sz w:val="18"/>
                <w:szCs w:val="18"/>
              </w:rPr>
              <w:t>criação</w:t>
            </w:r>
            <w:r w:rsidRPr="003F5779">
              <w:rPr>
                <w:spacing w:val="-6"/>
                <w:sz w:val="18"/>
                <w:szCs w:val="18"/>
              </w:rPr>
              <w:t xml:space="preserve"> </w:t>
            </w:r>
            <w:r w:rsidRPr="003F5779">
              <w:rPr>
                <w:sz w:val="18"/>
                <w:szCs w:val="18"/>
              </w:rPr>
              <w:t>de</w:t>
            </w:r>
            <w:r w:rsidRPr="003F5779">
              <w:rPr>
                <w:spacing w:val="-5"/>
                <w:sz w:val="18"/>
                <w:szCs w:val="18"/>
              </w:rPr>
              <w:t xml:space="preserve"> </w:t>
            </w:r>
            <w:r w:rsidRPr="003F5779">
              <w:rPr>
                <w:sz w:val="18"/>
                <w:szCs w:val="18"/>
              </w:rPr>
              <w:t>vínculos</w:t>
            </w:r>
            <w:r w:rsidRPr="003F5779">
              <w:rPr>
                <w:spacing w:val="-6"/>
                <w:sz w:val="18"/>
                <w:szCs w:val="18"/>
              </w:rPr>
              <w:t xml:space="preserve"> </w:t>
            </w:r>
            <w:r w:rsidRPr="003F5779">
              <w:rPr>
                <w:sz w:val="18"/>
                <w:szCs w:val="18"/>
              </w:rPr>
              <w:t>e</w:t>
            </w:r>
            <w:r w:rsidRPr="003F5779">
              <w:rPr>
                <w:spacing w:val="-5"/>
                <w:sz w:val="18"/>
                <w:szCs w:val="18"/>
              </w:rPr>
              <w:t xml:space="preserve"> </w:t>
            </w:r>
            <w:r w:rsidRPr="003F5779">
              <w:rPr>
                <w:sz w:val="18"/>
                <w:szCs w:val="18"/>
              </w:rPr>
              <w:t>previsibilidade</w:t>
            </w:r>
            <w:r w:rsidRPr="003F5779">
              <w:rPr>
                <w:spacing w:val="-6"/>
                <w:sz w:val="18"/>
                <w:szCs w:val="18"/>
              </w:rPr>
              <w:t xml:space="preserve"> </w:t>
            </w:r>
            <w:r w:rsidRPr="003F5779">
              <w:rPr>
                <w:sz w:val="18"/>
                <w:szCs w:val="18"/>
              </w:rPr>
              <w:t>da</w:t>
            </w:r>
            <w:r w:rsidRPr="003F5779">
              <w:rPr>
                <w:spacing w:val="-5"/>
                <w:sz w:val="18"/>
                <w:szCs w:val="18"/>
              </w:rPr>
              <w:t xml:space="preserve"> </w:t>
            </w:r>
            <w:r w:rsidRPr="003F5779">
              <w:rPr>
                <w:sz w:val="18"/>
                <w:szCs w:val="18"/>
              </w:rPr>
              <w:t>organização</w:t>
            </w:r>
            <w:r w:rsidRPr="003F5779">
              <w:rPr>
                <w:spacing w:val="-6"/>
                <w:sz w:val="18"/>
                <w:szCs w:val="18"/>
              </w:rPr>
              <w:t xml:space="preserve"> </w:t>
            </w:r>
            <w:r w:rsidRPr="003F5779">
              <w:rPr>
                <w:sz w:val="18"/>
                <w:szCs w:val="18"/>
              </w:rPr>
              <w:t>da</w:t>
            </w:r>
            <w:r w:rsidRPr="003F5779">
              <w:rPr>
                <w:spacing w:val="-5"/>
                <w:sz w:val="18"/>
                <w:szCs w:val="18"/>
              </w:rPr>
              <w:t xml:space="preserve"> </w:t>
            </w:r>
            <w:r w:rsidRPr="003F5779">
              <w:rPr>
                <w:sz w:val="18"/>
                <w:szCs w:val="18"/>
              </w:rPr>
              <w:t>rotina</w:t>
            </w:r>
            <w:r w:rsidRPr="003F5779">
              <w:rPr>
                <w:spacing w:val="-6"/>
                <w:sz w:val="18"/>
                <w:szCs w:val="18"/>
              </w:rPr>
              <w:t xml:space="preserve"> </w:t>
            </w:r>
            <w:r w:rsidRPr="003F5779">
              <w:rPr>
                <w:sz w:val="18"/>
                <w:szCs w:val="18"/>
              </w:rPr>
              <w:t>diária,</w:t>
            </w:r>
            <w:r w:rsidRPr="003F5779">
              <w:rPr>
                <w:spacing w:val="-5"/>
                <w:sz w:val="18"/>
                <w:szCs w:val="18"/>
              </w:rPr>
              <w:t xml:space="preserve"> </w:t>
            </w:r>
            <w:r w:rsidRPr="003F5779">
              <w:rPr>
                <w:sz w:val="18"/>
                <w:szCs w:val="18"/>
              </w:rPr>
              <w:t>com</w:t>
            </w:r>
            <w:r w:rsidRPr="003F5779">
              <w:rPr>
                <w:spacing w:val="-6"/>
                <w:sz w:val="18"/>
                <w:szCs w:val="18"/>
              </w:rPr>
              <w:t xml:space="preserve"> </w:t>
            </w:r>
            <w:r w:rsidRPr="003F5779">
              <w:rPr>
                <w:sz w:val="18"/>
                <w:szCs w:val="18"/>
              </w:rPr>
              <w:t>vistas</w:t>
            </w:r>
            <w:r w:rsidRPr="003F5779">
              <w:rPr>
                <w:spacing w:val="-5"/>
                <w:sz w:val="18"/>
                <w:szCs w:val="18"/>
              </w:rPr>
              <w:t xml:space="preserve"> </w:t>
            </w:r>
            <w:r w:rsidRPr="003F5779">
              <w:rPr>
                <w:sz w:val="18"/>
                <w:szCs w:val="18"/>
              </w:rPr>
              <w:t>a</w:t>
            </w:r>
            <w:r w:rsidRPr="003F5779">
              <w:rPr>
                <w:spacing w:val="-6"/>
                <w:sz w:val="18"/>
                <w:szCs w:val="18"/>
              </w:rPr>
              <w:t xml:space="preserve"> </w:t>
            </w:r>
            <w:r w:rsidRPr="003F5779">
              <w:rPr>
                <w:sz w:val="18"/>
                <w:szCs w:val="18"/>
              </w:rPr>
              <w:t>contribuir</w:t>
            </w:r>
            <w:r w:rsidRPr="003F5779">
              <w:rPr>
                <w:spacing w:val="-5"/>
                <w:sz w:val="18"/>
                <w:szCs w:val="18"/>
              </w:rPr>
              <w:t xml:space="preserve"> </w:t>
            </w:r>
            <w:r w:rsidRPr="003F5779">
              <w:rPr>
                <w:sz w:val="18"/>
                <w:szCs w:val="18"/>
              </w:rPr>
              <w:t>para</w:t>
            </w:r>
            <w:r w:rsidRPr="003F5779">
              <w:rPr>
                <w:spacing w:val="-6"/>
                <w:sz w:val="18"/>
                <w:szCs w:val="18"/>
              </w:rPr>
              <w:t xml:space="preserve"> </w:t>
            </w:r>
            <w:r w:rsidRPr="003F5779">
              <w:rPr>
                <w:sz w:val="18"/>
                <w:szCs w:val="18"/>
              </w:rPr>
              <w:t>a</w:t>
            </w:r>
            <w:r w:rsidRPr="003F5779">
              <w:rPr>
                <w:spacing w:val="-5"/>
                <w:sz w:val="18"/>
                <w:szCs w:val="18"/>
              </w:rPr>
              <w:t xml:space="preserve"> </w:t>
            </w:r>
            <w:r w:rsidRPr="003F5779">
              <w:rPr>
                <w:sz w:val="18"/>
                <w:szCs w:val="18"/>
              </w:rPr>
              <w:t>construção e</w:t>
            </w:r>
            <w:r w:rsidRPr="003F5779">
              <w:rPr>
                <w:spacing w:val="-8"/>
                <w:sz w:val="18"/>
                <w:szCs w:val="18"/>
              </w:rPr>
              <w:t xml:space="preserve"> </w:t>
            </w:r>
            <w:r w:rsidRPr="003F5779">
              <w:rPr>
                <w:sz w:val="18"/>
                <w:szCs w:val="18"/>
              </w:rPr>
              <w:t>fortalecimento</w:t>
            </w:r>
            <w:r w:rsidRPr="003F5779">
              <w:rPr>
                <w:spacing w:val="-7"/>
                <w:sz w:val="18"/>
                <w:szCs w:val="18"/>
              </w:rPr>
              <w:t xml:space="preserve"> </w:t>
            </w:r>
            <w:r w:rsidRPr="003F5779">
              <w:rPr>
                <w:sz w:val="18"/>
                <w:szCs w:val="18"/>
              </w:rPr>
              <w:t>da</w:t>
            </w:r>
            <w:r w:rsidRPr="003F5779">
              <w:rPr>
                <w:spacing w:val="-7"/>
                <w:sz w:val="18"/>
                <w:szCs w:val="18"/>
              </w:rPr>
              <w:t xml:space="preserve"> </w:t>
            </w:r>
            <w:r w:rsidRPr="003F5779">
              <w:rPr>
                <w:sz w:val="18"/>
                <w:szCs w:val="18"/>
              </w:rPr>
              <w:t>identidade</w:t>
            </w:r>
            <w:r w:rsidRPr="003F5779">
              <w:rPr>
                <w:spacing w:val="-7"/>
                <w:sz w:val="18"/>
                <w:szCs w:val="18"/>
              </w:rPr>
              <w:t xml:space="preserve"> </w:t>
            </w:r>
            <w:r w:rsidRPr="003F5779">
              <w:rPr>
                <w:sz w:val="18"/>
                <w:szCs w:val="18"/>
              </w:rPr>
              <w:t>e</w:t>
            </w:r>
            <w:r w:rsidRPr="003F5779">
              <w:rPr>
                <w:spacing w:val="-7"/>
                <w:sz w:val="18"/>
                <w:szCs w:val="18"/>
              </w:rPr>
              <w:t xml:space="preserve"> </w:t>
            </w:r>
            <w:r w:rsidRPr="003F5779">
              <w:rPr>
                <w:sz w:val="18"/>
                <w:szCs w:val="18"/>
              </w:rPr>
              <w:t>desenvolvimento</w:t>
            </w:r>
            <w:r w:rsidRPr="003F5779">
              <w:rPr>
                <w:spacing w:val="-7"/>
                <w:sz w:val="18"/>
                <w:szCs w:val="18"/>
              </w:rPr>
              <w:t xml:space="preserve"> </w:t>
            </w:r>
            <w:r w:rsidRPr="003F5779">
              <w:rPr>
                <w:sz w:val="18"/>
                <w:szCs w:val="18"/>
              </w:rPr>
              <w:t>das</w:t>
            </w:r>
            <w:r w:rsidRPr="003F5779">
              <w:rPr>
                <w:spacing w:val="-7"/>
                <w:sz w:val="18"/>
                <w:szCs w:val="18"/>
              </w:rPr>
              <w:t xml:space="preserve"> </w:t>
            </w:r>
            <w:r w:rsidRPr="003F5779">
              <w:rPr>
                <w:sz w:val="18"/>
                <w:szCs w:val="18"/>
              </w:rPr>
              <w:t>capacidades</w:t>
            </w:r>
            <w:r w:rsidRPr="003F5779">
              <w:rPr>
                <w:spacing w:val="-7"/>
                <w:sz w:val="18"/>
                <w:szCs w:val="18"/>
              </w:rPr>
              <w:t xml:space="preserve"> </w:t>
            </w:r>
            <w:r w:rsidRPr="003F5779">
              <w:rPr>
                <w:sz w:val="18"/>
                <w:szCs w:val="18"/>
              </w:rPr>
              <w:t>adaptativas</w:t>
            </w:r>
            <w:r w:rsidRPr="003F5779">
              <w:rPr>
                <w:spacing w:val="-7"/>
                <w:sz w:val="18"/>
                <w:szCs w:val="18"/>
              </w:rPr>
              <w:t xml:space="preserve"> </w:t>
            </w:r>
            <w:r w:rsidRPr="003F5779">
              <w:rPr>
                <w:sz w:val="18"/>
                <w:szCs w:val="18"/>
              </w:rPr>
              <w:t>para</w:t>
            </w:r>
            <w:r w:rsidRPr="003F5779">
              <w:rPr>
                <w:spacing w:val="-7"/>
                <w:sz w:val="18"/>
                <w:szCs w:val="18"/>
              </w:rPr>
              <w:t xml:space="preserve"> </w:t>
            </w:r>
            <w:r w:rsidRPr="003F5779">
              <w:rPr>
                <w:sz w:val="18"/>
                <w:szCs w:val="18"/>
              </w:rPr>
              <w:t>a</w:t>
            </w:r>
            <w:r w:rsidRPr="003F5779">
              <w:rPr>
                <w:spacing w:val="-7"/>
                <w:sz w:val="18"/>
                <w:szCs w:val="18"/>
              </w:rPr>
              <w:t xml:space="preserve"> </w:t>
            </w:r>
            <w:r w:rsidRPr="003F5779">
              <w:rPr>
                <w:sz w:val="18"/>
                <w:szCs w:val="18"/>
              </w:rPr>
              <w:t>vida</w:t>
            </w:r>
            <w:r w:rsidRPr="003F5779">
              <w:rPr>
                <w:spacing w:val="-7"/>
                <w:sz w:val="18"/>
                <w:szCs w:val="18"/>
              </w:rPr>
              <w:t xml:space="preserve"> </w:t>
            </w:r>
            <w:r w:rsidRPr="003F5779">
              <w:rPr>
                <w:sz w:val="18"/>
                <w:szCs w:val="18"/>
              </w:rPr>
              <w:t>diária</w:t>
            </w:r>
            <w:r w:rsidRPr="003F5779">
              <w:rPr>
                <w:spacing w:val="-8"/>
                <w:sz w:val="18"/>
                <w:szCs w:val="18"/>
              </w:rPr>
              <w:t xml:space="preserve"> </w:t>
            </w:r>
            <w:r w:rsidRPr="003F5779">
              <w:rPr>
                <w:sz w:val="18"/>
                <w:szCs w:val="18"/>
              </w:rPr>
              <w:t>da</w:t>
            </w:r>
            <w:r w:rsidRPr="003F5779">
              <w:rPr>
                <w:spacing w:val="-7"/>
                <w:sz w:val="18"/>
                <w:szCs w:val="18"/>
              </w:rPr>
              <w:t xml:space="preserve"> </w:t>
            </w:r>
            <w:r w:rsidRPr="003F5779">
              <w:rPr>
                <w:sz w:val="18"/>
                <w:szCs w:val="18"/>
              </w:rPr>
              <w:t>pessoa</w:t>
            </w:r>
            <w:r w:rsidRPr="003F5779">
              <w:rPr>
                <w:spacing w:val="-7"/>
                <w:sz w:val="18"/>
                <w:szCs w:val="18"/>
              </w:rPr>
              <w:t xml:space="preserve"> </w:t>
            </w:r>
            <w:r w:rsidRPr="003F5779">
              <w:rPr>
                <w:sz w:val="18"/>
                <w:szCs w:val="18"/>
              </w:rPr>
              <w:t>com</w:t>
            </w:r>
            <w:r w:rsidRPr="003F5779">
              <w:rPr>
                <w:spacing w:val="-7"/>
                <w:sz w:val="18"/>
                <w:szCs w:val="18"/>
              </w:rPr>
              <w:t xml:space="preserve"> </w:t>
            </w:r>
            <w:r w:rsidRPr="003F5779">
              <w:rPr>
                <w:sz w:val="18"/>
                <w:szCs w:val="18"/>
              </w:rPr>
              <w:t xml:space="preserve">deficiência. A equipe deverá promover essencialmente: Acolhida/Recepção; escuta qualificada; desenvolvimento do convívio </w:t>
            </w:r>
            <w:r w:rsidRPr="003F5779">
              <w:rPr>
                <w:spacing w:val="-3"/>
                <w:sz w:val="18"/>
                <w:szCs w:val="18"/>
              </w:rPr>
              <w:t xml:space="preserve">familiar, </w:t>
            </w:r>
            <w:r w:rsidRPr="003F5779">
              <w:rPr>
                <w:sz w:val="18"/>
                <w:szCs w:val="18"/>
              </w:rPr>
              <w:t xml:space="preserve">grupal e social; estudo social; apoio à família na sua função protetiva; cuidados pessoais; orientação e encaminhamentos sobre/para a Rede de Serviços locais com resolutividade; construção de Plano Individual e/ou familiar de Atendimento; orientação sociofamiliar; protocolos; acompanhamento e monitoramento dos encaminhamentos realizados; referência e contra referência; elaboração de relatórios e/ou prontuários; trabalho interdisciplinar; diagnóstico socioeconômico; informação, comunicação e defesa de direitos; orientação para acesso à documentação pessoal; atividades de convívio e de organização da vida cotidiana; inserção em projetos/programas de capacitação e preparação para o trabalho; estímulo ao convívio </w:t>
            </w:r>
            <w:r w:rsidRPr="003F5779">
              <w:rPr>
                <w:spacing w:val="-3"/>
                <w:sz w:val="18"/>
                <w:szCs w:val="18"/>
              </w:rPr>
              <w:t xml:space="preserve">familiar, </w:t>
            </w:r>
            <w:r w:rsidRPr="003F5779">
              <w:rPr>
                <w:sz w:val="18"/>
                <w:szCs w:val="18"/>
              </w:rPr>
              <w:t>grupal e social; mobilização, identificação da família extensa ou ampliada; mobilização para o exercício da cidadania; articulação da rede de serviços socioassistenciais; articulação com os serviços de outras políticas públicas setoriais e de defesa de direitos; articulação interinstitucional com os demais órgãos do Sistema de Garantia de Direitos; monitoramento e avaliação do serviço; organização de banco de dados e informações sobre o serviço, sobre organizações governamentais e não governamentais e sobre o Sistema de Garantia de</w:t>
            </w:r>
            <w:r w:rsidRPr="003F5779">
              <w:rPr>
                <w:spacing w:val="-3"/>
                <w:sz w:val="18"/>
                <w:szCs w:val="18"/>
              </w:rPr>
              <w:t xml:space="preserve"> </w:t>
            </w:r>
            <w:r w:rsidRPr="003F5779">
              <w:rPr>
                <w:sz w:val="18"/>
                <w:szCs w:val="18"/>
              </w:rPr>
              <w:t>Direitos.</w:t>
            </w:r>
          </w:p>
          <w:p w14:paraId="5FFA5410" w14:textId="77777777" w:rsidR="00C95B3B" w:rsidRDefault="00C95B3B" w:rsidP="00923599">
            <w:pPr>
              <w:pStyle w:val="TableParagraph"/>
              <w:ind w:right="91"/>
              <w:jc w:val="both"/>
              <w:rPr>
                <w:sz w:val="18"/>
                <w:szCs w:val="18"/>
              </w:rPr>
            </w:pPr>
            <w:r w:rsidRPr="003F5779">
              <w:rPr>
                <w:sz w:val="18"/>
                <w:szCs w:val="18"/>
              </w:rPr>
              <w:t>Todos os profissionais envolvidos, tanto na manutenção da casa, quanto no trabalho direto com os usuários, deverão ter uma postura acolhedora que estabeleça relacionamentos horizontais, com respeito e estímulo ao processo de autonomia dos jovens e adultos com deficiência e/ou dependência, com a devida atenção para não haver relação de subordinação ou de mando.</w:t>
            </w:r>
          </w:p>
          <w:p w14:paraId="0764D3F2" w14:textId="53F458AA" w:rsidR="00463DFC" w:rsidRPr="003F5779" w:rsidRDefault="00463DFC" w:rsidP="00923599">
            <w:pPr>
              <w:pStyle w:val="TableParagraph"/>
              <w:ind w:right="91"/>
              <w:jc w:val="both"/>
              <w:rPr>
                <w:sz w:val="18"/>
                <w:szCs w:val="18"/>
              </w:rPr>
            </w:pPr>
          </w:p>
        </w:tc>
      </w:tr>
      <w:tr w:rsidR="00C95B3B" w:rsidRPr="003F5779" w14:paraId="5167911E" w14:textId="77777777" w:rsidTr="00923599">
        <w:trPr>
          <w:trHeight w:val="214"/>
        </w:trPr>
        <w:tc>
          <w:tcPr>
            <w:tcW w:w="10233" w:type="dxa"/>
            <w:gridSpan w:val="7"/>
            <w:shd w:val="clear" w:color="auto" w:fill="auto"/>
          </w:tcPr>
          <w:p w14:paraId="6DFE574A" w14:textId="77777777" w:rsidR="00C95B3B" w:rsidRPr="003F5779" w:rsidRDefault="00C95B3B" w:rsidP="00923599">
            <w:pPr>
              <w:pStyle w:val="TableParagraph"/>
              <w:rPr>
                <w:b/>
                <w:sz w:val="18"/>
                <w:szCs w:val="18"/>
              </w:rPr>
            </w:pPr>
            <w:r w:rsidRPr="003F5779">
              <w:rPr>
                <w:b/>
                <w:sz w:val="18"/>
                <w:szCs w:val="18"/>
              </w:rPr>
              <w:t>IX – QUADRO DA EQUIPE TÉCNICA DE REFERÊNCIA PARA CADA RESIDÊNCIA INCLUSIVA:</w:t>
            </w:r>
          </w:p>
        </w:tc>
      </w:tr>
      <w:tr w:rsidR="00C95B3B" w:rsidRPr="003F5779" w14:paraId="29CF4B57" w14:textId="77777777" w:rsidTr="00923599">
        <w:trPr>
          <w:trHeight w:val="214"/>
        </w:trPr>
        <w:tc>
          <w:tcPr>
            <w:tcW w:w="878" w:type="dxa"/>
            <w:shd w:val="clear" w:color="auto" w:fill="auto"/>
            <w:vAlign w:val="center"/>
          </w:tcPr>
          <w:p w14:paraId="0D3700A5" w14:textId="77777777" w:rsidR="00C95B3B" w:rsidRPr="003F5779" w:rsidRDefault="00C95B3B" w:rsidP="00923599">
            <w:pPr>
              <w:pStyle w:val="TableParagraph"/>
              <w:ind w:left="29"/>
              <w:jc w:val="center"/>
              <w:rPr>
                <w:b/>
                <w:sz w:val="18"/>
                <w:szCs w:val="18"/>
              </w:rPr>
            </w:pPr>
            <w:r w:rsidRPr="003F5779">
              <w:rPr>
                <w:b/>
                <w:sz w:val="18"/>
                <w:szCs w:val="18"/>
              </w:rPr>
              <w:t>Qtde</w:t>
            </w:r>
          </w:p>
        </w:tc>
        <w:tc>
          <w:tcPr>
            <w:tcW w:w="2280" w:type="dxa"/>
            <w:shd w:val="clear" w:color="auto" w:fill="auto"/>
            <w:vAlign w:val="center"/>
          </w:tcPr>
          <w:p w14:paraId="12207E21" w14:textId="77777777" w:rsidR="00C95B3B" w:rsidRPr="003F5779" w:rsidRDefault="00C95B3B" w:rsidP="00923599">
            <w:pPr>
              <w:pStyle w:val="TableParagraph"/>
              <w:ind w:left="283" w:right="273"/>
              <w:jc w:val="center"/>
              <w:rPr>
                <w:b/>
                <w:sz w:val="18"/>
                <w:szCs w:val="18"/>
              </w:rPr>
            </w:pPr>
            <w:r w:rsidRPr="003F5779">
              <w:rPr>
                <w:b/>
                <w:sz w:val="18"/>
                <w:szCs w:val="18"/>
              </w:rPr>
              <w:t>Profissional</w:t>
            </w:r>
          </w:p>
        </w:tc>
        <w:tc>
          <w:tcPr>
            <w:tcW w:w="1843" w:type="dxa"/>
            <w:shd w:val="clear" w:color="auto" w:fill="auto"/>
            <w:vAlign w:val="center"/>
          </w:tcPr>
          <w:p w14:paraId="039376B5" w14:textId="77777777" w:rsidR="00C95B3B" w:rsidRPr="003F5779" w:rsidRDefault="00C95B3B" w:rsidP="00923599">
            <w:pPr>
              <w:pStyle w:val="TableParagraph"/>
              <w:ind w:right="6"/>
              <w:jc w:val="center"/>
              <w:rPr>
                <w:b/>
                <w:sz w:val="18"/>
                <w:szCs w:val="18"/>
              </w:rPr>
            </w:pPr>
            <w:r w:rsidRPr="003F5779">
              <w:rPr>
                <w:b/>
                <w:sz w:val="18"/>
                <w:szCs w:val="18"/>
              </w:rPr>
              <w:t>Carga Horária</w:t>
            </w:r>
          </w:p>
        </w:tc>
        <w:tc>
          <w:tcPr>
            <w:tcW w:w="2551" w:type="dxa"/>
            <w:gridSpan w:val="2"/>
            <w:shd w:val="clear" w:color="auto" w:fill="auto"/>
            <w:vAlign w:val="center"/>
          </w:tcPr>
          <w:p w14:paraId="4B3DB281" w14:textId="77777777" w:rsidR="00C95B3B" w:rsidRPr="003F5779" w:rsidRDefault="00C95B3B" w:rsidP="00923599">
            <w:pPr>
              <w:pStyle w:val="TableParagraph"/>
              <w:ind w:left="124" w:right="8"/>
              <w:jc w:val="center"/>
              <w:rPr>
                <w:b/>
                <w:sz w:val="18"/>
                <w:szCs w:val="18"/>
              </w:rPr>
            </w:pPr>
            <w:r w:rsidRPr="003F5779">
              <w:rPr>
                <w:b/>
                <w:sz w:val="18"/>
                <w:szCs w:val="18"/>
              </w:rPr>
              <w:t>Qualificação Técnica</w:t>
            </w:r>
          </w:p>
        </w:tc>
        <w:tc>
          <w:tcPr>
            <w:tcW w:w="2681" w:type="dxa"/>
            <w:gridSpan w:val="2"/>
            <w:shd w:val="clear" w:color="auto" w:fill="auto"/>
            <w:vAlign w:val="center"/>
          </w:tcPr>
          <w:p w14:paraId="18F5D3E9" w14:textId="77777777" w:rsidR="00C95B3B" w:rsidRPr="003F5779" w:rsidRDefault="00C95B3B" w:rsidP="00923599">
            <w:pPr>
              <w:pStyle w:val="TableParagraph"/>
              <w:ind w:right="100"/>
              <w:jc w:val="center"/>
              <w:rPr>
                <w:b/>
                <w:sz w:val="18"/>
                <w:szCs w:val="18"/>
              </w:rPr>
            </w:pPr>
            <w:r w:rsidRPr="003F5779">
              <w:rPr>
                <w:b/>
                <w:sz w:val="18"/>
                <w:szCs w:val="18"/>
              </w:rPr>
              <w:t>Função</w:t>
            </w:r>
          </w:p>
        </w:tc>
      </w:tr>
      <w:tr w:rsidR="00C95B3B" w:rsidRPr="003F5779" w14:paraId="2E0F4518" w14:textId="77777777" w:rsidTr="00923599">
        <w:trPr>
          <w:trHeight w:val="214"/>
        </w:trPr>
        <w:tc>
          <w:tcPr>
            <w:tcW w:w="878" w:type="dxa"/>
            <w:shd w:val="clear" w:color="auto" w:fill="auto"/>
            <w:vAlign w:val="center"/>
          </w:tcPr>
          <w:p w14:paraId="108A1D34"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1D8F0A24" w14:textId="77777777" w:rsidR="00C95B3B" w:rsidRPr="003F5779" w:rsidRDefault="00C95B3B" w:rsidP="00923599">
            <w:pPr>
              <w:pStyle w:val="TableParagraph"/>
              <w:ind w:left="282" w:right="273"/>
              <w:jc w:val="center"/>
              <w:rPr>
                <w:sz w:val="18"/>
                <w:szCs w:val="18"/>
              </w:rPr>
            </w:pPr>
            <w:r w:rsidRPr="003F5779">
              <w:rPr>
                <w:sz w:val="18"/>
                <w:szCs w:val="18"/>
              </w:rPr>
              <w:t>Coordenador</w:t>
            </w:r>
          </w:p>
        </w:tc>
        <w:tc>
          <w:tcPr>
            <w:tcW w:w="1843" w:type="dxa"/>
            <w:shd w:val="clear" w:color="auto" w:fill="auto"/>
            <w:vAlign w:val="center"/>
          </w:tcPr>
          <w:p w14:paraId="1384CE0A" w14:textId="77777777" w:rsidR="00C95B3B" w:rsidRPr="003F5779" w:rsidRDefault="00C95B3B" w:rsidP="00923599">
            <w:pPr>
              <w:pStyle w:val="TableParagraph"/>
              <w:ind w:left="278" w:right="268"/>
              <w:jc w:val="center"/>
              <w:rPr>
                <w:sz w:val="18"/>
                <w:szCs w:val="18"/>
              </w:rPr>
            </w:pPr>
            <w:r w:rsidRPr="003F5779">
              <w:rPr>
                <w:sz w:val="18"/>
                <w:szCs w:val="18"/>
              </w:rPr>
              <w:t>40h</w:t>
            </w:r>
          </w:p>
        </w:tc>
        <w:tc>
          <w:tcPr>
            <w:tcW w:w="2551" w:type="dxa"/>
            <w:gridSpan w:val="2"/>
            <w:shd w:val="clear" w:color="auto" w:fill="auto"/>
            <w:vAlign w:val="center"/>
          </w:tcPr>
          <w:p w14:paraId="68E109A2" w14:textId="77777777" w:rsidR="00C95B3B" w:rsidRPr="003F5779" w:rsidRDefault="00C95B3B" w:rsidP="00923599">
            <w:pPr>
              <w:pStyle w:val="TableParagraph"/>
              <w:ind w:left="338" w:right="328"/>
              <w:jc w:val="center"/>
              <w:rPr>
                <w:sz w:val="18"/>
                <w:szCs w:val="18"/>
              </w:rPr>
            </w:pPr>
            <w:r w:rsidRPr="003F5779">
              <w:rPr>
                <w:sz w:val="18"/>
                <w:szCs w:val="18"/>
              </w:rPr>
              <w:t>Nível Superior</w:t>
            </w:r>
          </w:p>
        </w:tc>
        <w:tc>
          <w:tcPr>
            <w:tcW w:w="2681" w:type="dxa"/>
            <w:gridSpan w:val="2"/>
            <w:shd w:val="clear" w:color="auto" w:fill="auto"/>
            <w:vAlign w:val="center"/>
          </w:tcPr>
          <w:p w14:paraId="1C3B67F1" w14:textId="77777777" w:rsidR="00C95B3B" w:rsidRPr="003F5779" w:rsidRDefault="00C95B3B" w:rsidP="00923599">
            <w:pPr>
              <w:pStyle w:val="TableParagraph"/>
              <w:ind w:left="296" w:right="287"/>
              <w:jc w:val="center"/>
              <w:rPr>
                <w:sz w:val="18"/>
                <w:szCs w:val="18"/>
              </w:rPr>
            </w:pPr>
            <w:r w:rsidRPr="003F5779">
              <w:rPr>
                <w:sz w:val="18"/>
                <w:szCs w:val="18"/>
              </w:rPr>
              <w:t>Coordenador</w:t>
            </w:r>
          </w:p>
        </w:tc>
      </w:tr>
      <w:tr w:rsidR="00C95B3B" w:rsidRPr="003F5779" w14:paraId="7C877600" w14:textId="77777777" w:rsidTr="00923599">
        <w:trPr>
          <w:trHeight w:val="226"/>
        </w:trPr>
        <w:tc>
          <w:tcPr>
            <w:tcW w:w="878" w:type="dxa"/>
            <w:shd w:val="clear" w:color="auto" w:fill="auto"/>
            <w:vAlign w:val="center"/>
          </w:tcPr>
          <w:p w14:paraId="1ADA7A92"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4A9CE624" w14:textId="77777777" w:rsidR="00C95B3B" w:rsidRPr="003F5779" w:rsidRDefault="00C95B3B" w:rsidP="00923599">
            <w:pPr>
              <w:pStyle w:val="TableParagraph"/>
              <w:ind w:left="283" w:right="272"/>
              <w:jc w:val="center"/>
              <w:rPr>
                <w:sz w:val="18"/>
                <w:szCs w:val="18"/>
              </w:rPr>
            </w:pPr>
            <w:r w:rsidRPr="003F5779">
              <w:rPr>
                <w:sz w:val="18"/>
                <w:szCs w:val="18"/>
              </w:rPr>
              <w:t>Assistente Social</w:t>
            </w:r>
          </w:p>
        </w:tc>
        <w:tc>
          <w:tcPr>
            <w:tcW w:w="1843" w:type="dxa"/>
            <w:shd w:val="clear" w:color="auto" w:fill="auto"/>
            <w:vAlign w:val="center"/>
          </w:tcPr>
          <w:p w14:paraId="0035C847" w14:textId="77777777" w:rsidR="00C95B3B" w:rsidRPr="003F5779" w:rsidRDefault="00C95B3B" w:rsidP="00923599">
            <w:pPr>
              <w:pStyle w:val="TableParagraph"/>
              <w:ind w:left="278" w:right="268"/>
              <w:jc w:val="center"/>
              <w:rPr>
                <w:sz w:val="18"/>
                <w:szCs w:val="18"/>
              </w:rPr>
            </w:pPr>
            <w:r w:rsidRPr="003F5779">
              <w:rPr>
                <w:sz w:val="18"/>
                <w:szCs w:val="18"/>
              </w:rPr>
              <w:t>30h</w:t>
            </w:r>
          </w:p>
        </w:tc>
        <w:tc>
          <w:tcPr>
            <w:tcW w:w="2551" w:type="dxa"/>
            <w:gridSpan w:val="2"/>
            <w:shd w:val="clear" w:color="auto" w:fill="auto"/>
            <w:vAlign w:val="center"/>
          </w:tcPr>
          <w:p w14:paraId="2A50ED10" w14:textId="77777777" w:rsidR="00C95B3B" w:rsidRPr="003F5779" w:rsidRDefault="00C95B3B" w:rsidP="00923599">
            <w:pPr>
              <w:pStyle w:val="TableParagraph"/>
              <w:ind w:left="338" w:right="328"/>
              <w:jc w:val="center"/>
              <w:rPr>
                <w:sz w:val="18"/>
                <w:szCs w:val="18"/>
              </w:rPr>
            </w:pPr>
            <w:r w:rsidRPr="003F5779">
              <w:rPr>
                <w:sz w:val="18"/>
                <w:szCs w:val="18"/>
              </w:rPr>
              <w:t>Nível Superior</w:t>
            </w:r>
          </w:p>
        </w:tc>
        <w:tc>
          <w:tcPr>
            <w:tcW w:w="2681" w:type="dxa"/>
            <w:gridSpan w:val="2"/>
            <w:shd w:val="clear" w:color="auto" w:fill="auto"/>
            <w:vAlign w:val="center"/>
          </w:tcPr>
          <w:p w14:paraId="7DA34B2A" w14:textId="77777777" w:rsidR="00C95B3B" w:rsidRPr="003F5779" w:rsidRDefault="00C95B3B" w:rsidP="00923599">
            <w:pPr>
              <w:pStyle w:val="TableParagraph"/>
              <w:ind w:left="297" w:right="286"/>
              <w:jc w:val="center"/>
              <w:rPr>
                <w:sz w:val="18"/>
                <w:szCs w:val="18"/>
              </w:rPr>
            </w:pPr>
            <w:r w:rsidRPr="003F5779">
              <w:rPr>
                <w:sz w:val="18"/>
                <w:szCs w:val="18"/>
              </w:rPr>
              <w:t>Assistente Social</w:t>
            </w:r>
          </w:p>
        </w:tc>
      </w:tr>
      <w:tr w:rsidR="00C95B3B" w:rsidRPr="003F5779" w14:paraId="467630FD" w14:textId="77777777" w:rsidTr="00923599">
        <w:trPr>
          <w:trHeight w:val="214"/>
        </w:trPr>
        <w:tc>
          <w:tcPr>
            <w:tcW w:w="878" w:type="dxa"/>
            <w:shd w:val="clear" w:color="auto" w:fill="auto"/>
            <w:vAlign w:val="center"/>
          </w:tcPr>
          <w:p w14:paraId="73C6E5FE"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30723530" w14:textId="77777777" w:rsidR="00C95B3B" w:rsidRPr="003F5779" w:rsidRDefault="00C95B3B" w:rsidP="00923599">
            <w:pPr>
              <w:pStyle w:val="TableParagraph"/>
              <w:ind w:left="282" w:right="273"/>
              <w:jc w:val="center"/>
              <w:rPr>
                <w:sz w:val="18"/>
                <w:szCs w:val="18"/>
              </w:rPr>
            </w:pPr>
            <w:r w:rsidRPr="003F5779">
              <w:rPr>
                <w:sz w:val="18"/>
                <w:szCs w:val="18"/>
              </w:rPr>
              <w:t>Psicólogo</w:t>
            </w:r>
          </w:p>
        </w:tc>
        <w:tc>
          <w:tcPr>
            <w:tcW w:w="1843" w:type="dxa"/>
            <w:shd w:val="clear" w:color="auto" w:fill="auto"/>
            <w:vAlign w:val="center"/>
          </w:tcPr>
          <w:p w14:paraId="286F4C47" w14:textId="77777777" w:rsidR="00C95B3B" w:rsidRPr="003F5779" w:rsidRDefault="00C95B3B" w:rsidP="00923599">
            <w:pPr>
              <w:pStyle w:val="TableParagraph"/>
              <w:ind w:left="278" w:right="268"/>
              <w:jc w:val="center"/>
              <w:rPr>
                <w:sz w:val="18"/>
                <w:szCs w:val="18"/>
              </w:rPr>
            </w:pPr>
            <w:r w:rsidRPr="003F5779">
              <w:rPr>
                <w:sz w:val="18"/>
                <w:szCs w:val="18"/>
              </w:rPr>
              <w:t>30h</w:t>
            </w:r>
          </w:p>
        </w:tc>
        <w:tc>
          <w:tcPr>
            <w:tcW w:w="2551" w:type="dxa"/>
            <w:gridSpan w:val="2"/>
            <w:shd w:val="clear" w:color="auto" w:fill="auto"/>
            <w:vAlign w:val="center"/>
          </w:tcPr>
          <w:p w14:paraId="50CE1177" w14:textId="77777777" w:rsidR="00C95B3B" w:rsidRPr="003F5779" w:rsidRDefault="00C95B3B" w:rsidP="00923599">
            <w:pPr>
              <w:pStyle w:val="TableParagraph"/>
              <w:ind w:left="338" w:right="328"/>
              <w:jc w:val="center"/>
              <w:rPr>
                <w:sz w:val="18"/>
                <w:szCs w:val="18"/>
              </w:rPr>
            </w:pPr>
            <w:r w:rsidRPr="003F5779">
              <w:rPr>
                <w:sz w:val="18"/>
                <w:szCs w:val="18"/>
              </w:rPr>
              <w:t>Nível Superior</w:t>
            </w:r>
          </w:p>
        </w:tc>
        <w:tc>
          <w:tcPr>
            <w:tcW w:w="2681" w:type="dxa"/>
            <w:gridSpan w:val="2"/>
            <w:shd w:val="clear" w:color="auto" w:fill="auto"/>
            <w:vAlign w:val="center"/>
          </w:tcPr>
          <w:p w14:paraId="0C80DBA0" w14:textId="77777777" w:rsidR="00C95B3B" w:rsidRPr="003F5779" w:rsidRDefault="00C95B3B" w:rsidP="00923599">
            <w:pPr>
              <w:pStyle w:val="TableParagraph"/>
              <w:ind w:left="296" w:right="287"/>
              <w:jc w:val="center"/>
              <w:rPr>
                <w:sz w:val="18"/>
                <w:szCs w:val="18"/>
              </w:rPr>
            </w:pPr>
            <w:r w:rsidRPr="003F5779">
              <w:rPr>
                <w:sz w:val="18"/>
                <w:szCs w:val="18"/>
              </w:rPr>
              <w:t>Psicólogo</w:t>
            </w:r>
          </w:p>
        </w:tc>
      </w:tr>
      <w:tr w:rsidR="00C95B3B" w:rsidRPr="003F5779" w14:paraId="4D0DBB58" w14:textId="77777777" w:rsidTr="00923599">
        <w:trPr>
          <w:trHeight w:val="214"/>
        </w:trPr>
        <w:tc>
          <w:tcPr>
            <w:tcW w:w="878" w:type="dxa"/>
            <w:shd w:val="clear" w:color="auto" w:fill="auto"/>
            <w:vAlign w:val="center"/>
          </w:tcPr>
          <w:p w14:paraId="3F4225AA"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67ABB6BC" w14:textId="77777777" w:rsidR="00C95B3B" w:rsidRPr="003F5779" w:rsidRDefault="00C95B3B" w:rsidP="00923599">
            <w:pPr>
              <w:pStyle w:val="TableParagraph"/>
              <w:ind w:left="25" w:right="7"/>
              <w:jc w:val="center"/>
              <w:rPr>
                <w:sz w:val="18"/>
                <w:szCs w:val="18"/>
              </w:rPr>
            </w:pPr>
            <w:r w:rsidRPr="003F5779">
              <w:rPr>
                <w:sz w:val="18"/>
                <w:szCs w:val="18"/>
              </w:rPr>
              <w:t>Terapeuta Ocupacional</w:t>
            </w:r>
          </w:p>
        </w:tc>
        <w:tc>
          <w:tcPr>
            <w:tcW w:w="1843" w:type="dxa"/>
            <w:shd w:val="clear" w:color="auto" w:fill="auto"/>
            <w:vAlign w:val="center"/>
          </w:tcPr>
          <w:p w14:paraId="418E2B2E" w14:textId="77777777" w:rsidR="00C95B3B" w:rsidRPr="003F5779" w:rsidRDefault="00C95B3B" w:rsidP="00923599">
            <w:pPr>
              <w:pStyle w:val="TableParagraph"/>
              <w:ind w:left="278" w:right="268"/>
              <w:jc w:val="center"/>
              <w:rPr>
                <w:sz w:val="18"/>
                <w:szCs w:val="18"/>
              </w:rPr>
            </w:pPr>
            <w:r w:rsidRPr="003F5779">
              <w:rPr>
                <w:sz w:val="18"/>
                <w:szCs w:val="18"/>
              </w:rPr>
              <w:t>30h</w:t>
            </w:r>
          </w:p>
        </w:tc>
        <w:tc>
          <w:tcPr>
            <w:tcW w:w="2551" w:type="dxa"/>
            <w:gridSpan w:val="2"/>
            <w:shd w:val="clear" w:color="auto" w:fill="auto"/>
            <w:vAlign w:val="center"/>
          </w:tcPr>
          <w:p w14:paraId="061B583C" w14:textId="77777777" w:rsidR="00C95B3B" w:rsidRPr="003F5779" w:rsidRDefault="00C95B3B" w:rsidP="00923599">
            <w:pPr>
              <w:pStyle w:val="TableParagraph"/>
              <w:ind w:left="338" w:right="328"/>
              <w:jc w:val="center"/>
              <w:rPr>
                <w:sz w:val="18"/>
                <w:szCs w:val="18"/>
              </w:rPr>
            </w:pPr>
            <w:r w:rsidRPr="003F5779">
              <w:rPr>
                <w:sz w:val="18"/>
                <w:szCs w:val="18"/>
              </w:rPr>
              <w:t>Nível Superior</w:t>
            </w:r>
          </w:p>
        </w:tc>
        <w:tc>
          <w:tcPr>
            <w:tcW w:w="2681" w:type="dxa"/>
            <w:gridSpan w:val="2"/>
            <w:shd w:val="clear" w:color="auto" w:fill="auto"/>
            <w:vAlign w:val="center"/>
          </w:tcPr>
          <w:p w14:paraId="6214A513" w14:textId="77777777" w:rsidR="00C95B3B" w:rsidRPr="003F5779" w:rsidRDefault="00C95B3B" w:rsidP="00923599">
            <w:pPr>
              <w:pStyle w:val="TableParagraph"/>
              <w:ind w:right="100"/>
              <w:jc w:val="center"/>
              <w:rPr>
                <w:sz w:val="18"/>
                <w:szCs w:val="18"/>
              </w:rPr>
            </w:pPr>
            <w:r w:rsidRPr="003F5779">
              <w:rPr>
                <w:sz w:val="18"/>
                <w:szCs w:val="18"/>
              </w:rPr>
              <w:t>Terapeuta Ocupacional</w:t>
            </w:r>
          </w:p>
        </w:tc>
      </w:tr>
      <w:tr w:rsidR="00C95B3B" w:rsidRPr="003F5779" w14:paraId="21BA2038" w14:textId="77777777" w:rsidTr="00923599">
        <w:trPr>
          <w:trHeight w:val="214"/>
        </w:trPr>
        <w:tc>
          <w:tcPr>
            <w:tcW w:w="878" w:type="dxa"/>
            <w:shd w:val="clear" w:color="auto" w:fill="auto"/>
            <w:vAlign w:val="center"/>
          </w:tcPr>
          <w:p w14:paraId="22D8F8F6"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78D3AE9C" w14:textId="77777777" w:rsidR="00C95B3B" w:rsidRPr="003F5779" w:rsidRDefault="00C95B3B" w:rsidP="00923599">
            <w:pPr>
              <w:pStyle w:val="TableParagraph"/>
              <w:ind w:left="282" w:right="273"/>
              <w:jc w:val="center"/>
              <w:rPr>
                <w:sz w:val="18"/>
                <w:szCs w:val="18"/>
              </w:rPr>
            </w:pPr>
            <w:r w:rsidRPr="003F5779">
              <w:rPr>
                <w:sz w:val="18"/>
                <w:szCs w:val="18"/>
              </w:rPr>
              <w:t>Nutricionista</w:t>
            </w:r>
          </w:p>
        </w:tc>
        <w:tc>
          <w:tcPr>
            <w:tcW w:w="1843" w:type="dxa"/>
            <w:shd w:val="clear" w:color="auto" w:fill="auto"/>
            <w:vAlign w:val="center"/>
          </w:tcPr>
          <w:p w14:paraId="6BDE8E2E" w14:textId="77777777" w:rsidR="00C95B3B" w:rsidRPr="003F5779" w:rsidRDefault="00C95B3B" w:rsidP="00923599">
            <w:pPr>
              <w:pStyle w:val="TableParagraph"/>
              <w:ind w:left="278" w:right="268"/>
              <w:jc w:val="center"/>
              <w:rPr>
                <w:sz w:val="18"/>
                <w:szCs w:val="18"/>
              </w:rPr>
            </w:pPr>
            <w:r w:rsidRPr="003F5779">
              <w:rPr>
                <w:sz w:val="18"/>
                <w:szCs w:val="18"/>
              </w:rPr>
              <w:t>30h</w:t>
            </w:r>
          </w:p>
        </w:tc>
        <w:tc>
          <w:tcPr>
            <w:tcW w:w="2551" w:type="dxa"/>
            <w:gridSpan w:val="2"/>
            <w:shd w:val="clear" w:color="auto" w:fill="auto"/>
            <w:vAlign w:val="center"/>
          </w:tcPr>
          <w:p w14:paraId="5401701F" w14:textId="77777777" w:rsidR="00C95B3B" w:rsidRPr="003F5779" w:rsidRDefault="00C95B3B" w:rsidP="00923599">
            <w:pPr>
              <w:pStyle w:val="TableParagraph"/>
              <w:ind w:left="338" w:right="328"/>
              <w:jc w:val="center"/>
              <w:rPr>
                <w:sz w:val="18"/>
                <w:szCs w:val="18"/>
              </w:rPr>
            </w:pPr>
            <w:r w:rsidRPr="003F5779">
              <w:rPr>
                <w:sz w:val="18"/>
                <w:szCs w:val="18"/>
              </w:rPr>
              <w:t>Nível Superior</w:t>
            </w:r>
          </w:p>
        </w:tc>
        <w:tc>
          <w:tcPr>
            <w:tcW w:w="2681" w:type="dxa"/>
            <w:gridSpan w:val="2"/>
            <w:shd w:val="clear" w:color="auto" w:fill="auto"/>
            <w:vAlign w:val="center"/>
          </w:tcPr>
          <w:p w14:paraId="56374760" w14:textId="77777777" w:rsidR="00C95B3B" w:rsidRPr="003F5779" w:rsidRDefault="00C95B3B" w:rsidP="00923599">
            <w:pPr>
              <w:pStyle w:val="TableParagraph"/>
              <w:ind w:left="296" w:right="287"/>
              <w:jc w:val="center"/>
              <w:rPr>
                <w:sz w:val="18"/>
                <w:szCs w:val="18"/>
              </w:rPr>
            </w:pPr>
            <w:r w:rsidRPr="003F5779">
              <w:rPr>
                <w:sz w:val="18"/>
                <w:szCs w:val="18"/>
              </w:rPr>
              <w:t>Nutricionista</w:t>
            </w:r>
          </w:p>
        </w:tc>
      </w:tr>
      <w:tr w:rsidR="00C95B3B" w:rsidRPr="003F5779" w14:paraId="2ADCAB71" w14:textId="77777777" w:rsidTr="00923599">
        <w:trPr>
          <w:trHeight w:val="214"/>
        </w:trPr>
        <w:tc>
          <w:tcPr>
            <w:tcW w:w="878" w:type="dxa"/>
            <w:shd w:val="clear" w:color="auto" w:fill="auto"/>
            <w:vAlign w:val="center"/>
          </w:tcPr>
          <w:p w14:paraId="7C72BEDC" w14:textId="77777777" w:rsidR="00C95B3B" w:rsidRPr="003F5779" w:rsidRDefault="00C95B3B" w:rsidP="00923599">
            <w:pPr>
              <w:pStyle w:val="TableParagraph"/>
              <w:ind w:left="250" w:hanging="2"/>
              <w:rPr>
                <w:sz w:val="18"/>
                <w:szCs w:val="18"/>
              </w:rPr>
            </w:pPr>
            <w:r w:rsidRPr="003F5779">
              <w:rPr>
                <w:sz w:val="18"/>
                <w:szCs w:val="18"/>
              </w:rPr>
              <w:t>01</w:t>
            </w:r>
          </w:p>
        </w:tc>
        <w:tc>
          <w:tcPr>
            <w:tcW w:w="2280" w:type="dxa"/>
            <w:shd w:val="clear" w:color="auto" w:fill="auto"/>
            <w:vAlign w:val="center"/>
          </w:tcPr>
          <w:p w14:paraId="5910F8CE" w14:textId="77777777" w:rsidR="00C95B3B" w:rsidRPr="003F5779" w:rsidRDefault="00C95B3B" w:rsidP="00923599">
            <w:pPr>
              <w:pStyle w:val="TableParagraph"/>
              <w:ind w:left="283" w:right="273"/>
              <w:jc w:val="center"/>
              <w:rPr>
                <w:sz w:val="18"/>
                <w:szCs w:val="18"/>
              </w:rPr>
            </w:pPr>
            <w:r w:rsidRPr="003F5779">
              <w:rPr>
                <w:sz w:val="18"/>
                <w:szCs w:val="18"/>
              </w:rPr>
              <w:t>Assistente Administrativo</w:t>
            </w:r>
          </w:p>
        </w:tc>
        <w:tc>
          <w:tcPr>
            <w:tcW w:w="1843" w:type="dxa"/>
            <w:shd w:val="clear" w:color="auto" w:fill="auto"/>
            <w:vAlign w:val="center"/>
          </w:tcPr>
          <w:p w14:paraId="7B25CC7A" w14:textId="77777777" w:rsidR="00C95B3B" w:rsidRPr="003F5779" w:rsidRDefault="00C95B3B" w:rsidP="00923599">
            <w:pPr>
              <w:pStyle w:val="TableParagraph"/>
              <w:ind w:left="278" w:right="268"/>
              <w:jc w:val="center"/>
              <w:rPr>
                <w:sz w:val="18"/>
                <w:szCs w:val="18"/>
              </w:rPr>
            </w:pPr>
            <w:r w:rsidRPr="003F5779">
              <w:rPr>
                <w:sz w:val="18"/>
                <w:szCs w:val="18"/>
              </w:rPr>
              <w:t>40h</w:t>
            </w:r>
          </w:p>
        </w:tc>
        <w:tc>
          <w:tcPr>
            <w:tcW w:w="2551" w:type="dxa"/>
            <w:gridSpan w:val="2"/>
            <w:shd w:val="clear" w:color="auto" w:fill="auto"/>
            <w:vAlign w:val="center"/>
          </w:tcPr>
          <w:p w14:paraId="742255C2" w14:textId="77777777" w:rsidR="00C95B3B" w:rsidRPr="003F5779" w:rsidRDefault="00C95B3B" w:rsidP="00923599">
            <w:pPr>
              <w:pStyle w:val="TableParagraph"/>
              <w:ind w:left="338" w:right="328"/>
              <w:jc w:val="center"/>
              <w:rPr>
                <w:sz w:val="18"/>
                <w:szCs w:val="18"/>
              </w:rPr>
            </w:pPr>
            <w:r w:rsidRPr="003F5779">
              <w:rPr>
                <w:sz w:val="18"/>
                <w:szCs w:val="18"/>
              </w:rPr>
              <w:t>Nível Médio</w:t>
            </w:r>
          </w:p>
        </w:tc>
        <w:tc>
          <w:tcPr>
            <w:tcW w:w="2681" w:type="dxa"/>
            <w:gridSpan w:val="2"/>
            <w:shd w:val="clear" w:color="auto" w:fill="auto"/>
            <w:vAlign w:val="center"/>
          </w:tcPr>
          <w:p w14:paraId="6440F3FA" w14:textId="77777777" w:rsidR="00C95B3B" w:rsidRPr="003F5779" w:rsidRDefault="00C95B3B" w:rsidP="00923599">
            <w:pPr>
              <w:pStyle w:val="TableParagraph"/>
              <w:ind w:left="296" w:right="287"/>
              <w:jc w:val="center"/>
              <w:rPr>
                <w:sz w:val="18"/>
                <w:szCs w:val="18"/>
              </w:rPr>
            </w:pPr>
            <w:r w:rsidRPr="003F5779">
              <w:rPr>
                <w:sz w:val="18"/>
                <w:szCs w:val="18"/>
              </w:rPr>
              <w:t>Assistente Administrativo</w:t>
            </w:r>
          </w:p>
        </w:tc>
      </w:tr>
      <w:tr w:rsidR="00C95B3B" w:rsidRPr="003F5779" w14:paraId="7E16A0BA" w14:textId="77777777" w:rsidTr="00923599">
        <w:trPr>
          <w:trHeight w:val="214"/>
        </w:trPr>
        <w:tc>
          <w:tcPr>
            <w:tcW w:w="878" w:type="dxa"/>
            <w:shd w:val="clear" w:color="auto" w:fill="auto"/>
            <w:vAlign w:val="center"/>
          </w:tcPr>
          <w:p w14:paraId="6EA9DDEC" w14:textId="77777777" w:rsidR="00C95B3B" w:rsidRPr="003F5779" w:rsidRDefault="00C95B3B" w:rsidP="00923599">
            <w:pPr>
              <w:pStyle w:val="TableParagraph"/>
              <w:ind w:left="250" w:hanging="2"/>
              <w:rPr>
                <w:sz w:val="18"/>
                <w:szCs w:val="18"/>
              </w:rPr>
            </w:pPr>
            <w:r w:rsidRPr="003F5779">
              <w:rPr>
                <w:sz w:val="18"/>
                <w:szCs w:val="18"/>
              </w:rPr>
              <w:t>20</w:t>
            </w:r>
          </w:p>
        </w:tc>
        <w:tc>
          <w:tcPr>
            <w:tcW w:w="2280" w:type="dxa"/>
            <w:shd w:val="clear" w:color="auto" w:fill="auto"/>
            <w:vAlign w:val="center"/>
          </w:tcPr>
          <w:p w14:paraId="05B398B4" w14:textId="77777777" w:rsidR="00C95B3B" w:rsidRPr="003F5779" w:rsidRDefault="00C95B3B" w:rsidP="00923599">
            <w:pPr>
              <w:pStyle w:val="TableParagraph"/>
              <w:ind w:left="282" w:right="273"/>
              <w:jc w:val="center"/>
              <w:rPr>
                <w:sz w:val="18"/>
                <w:szCs w:val="18"/>
              </w:rPr>
            </w:pPr>
            <w:r w:rsidRPr="003F5779">
              <w:rPr>
                <w:sz w:val="18"/>
                <w:szCs w:val="18"/>
              </w:rPr>
              <w:t>Cuidadores</w:t>
            </w:r>
          </w:p>
        </w:tc>
        <w:tc>
          <w:tcPr>
            <w:tcW w:w="1843" w:type="dxa"/>
            <w:shd w:val="clear" w:color="auto" w:fill="auto"/>
            <w:vAlign w:val="center"/>
          </w:tcPr>
          <w:p w14:paraId="55F5EF81" w14:textId="77777777" w:rsidR="00C95B3B" w:rsidRPr="003F5779" w:rsidRDefault="00C95B3B" w:rsidP="00923599">
            <w:pPr>
              <w:pStyle w:val="TableParagraph"/>
              <w:ind w:left="278" w:right="268"/>
              <w:jc w:val="center"/>
              <w:rPr>
                <w:sz w:val="18"/>
                <w:szCs w:val="18"/>
              </w:rPr>
            </w:pPr>
            <w:r w:rsidRPr="003F5779">
              <w:rPr>
                <w:sz w:val="18"/>
                <w:szCs w:val="18"/>
              </w:rPr>
              <w:t>12x36h</w:t>
            </w:r>
          </w:p>
        </w:tc>
        <w:tc>
          <w:tcPr>
            <w:tcW w:w="2551" w:type="dxa"/>
            <w:gridSpan w:val="2"/>
            <w:shd w:val="clear" w:color="auto" w:fill="auto"/>
            <w:vAlign w:val="center"/>
          </w:tcPr>
          <w:p w14:paraId="56F217F4" w14:textId="77777777" w:rsidR="00C95B3B" w:rsidRPr="003F5779" w:rsidRDefault="00C95B3B" w:rsidP="00923599">
            <w:pPr>
              <w:pStyle w:val="TableParagraph"/>
              <w:ind w:left="338" w:right="328"/>
              <w:jc w:val="center"/>
              <w:rPr>
                <w:sz w:val="18"/>
                <w:szCs w:val="18"/>
              </w:rPr>
            </w:pPr>
            <w:r w:rsidRPr="003F5779">
              <w:rPr>
                <w:sz w:val="18"/>
                <w:szCs w:val="18"/>
              </w:rPr>
              <w:t>Nível Médio</w:t>
            </w:r>
          </w:p>
        </w:tc>
        <w:tc>
          <w:tcPr>
            <w:tcW w:w="2681" w:type="dxa"/>
            <w:gridSpan w:val="2"/>
            <w:shd w:val="clear" w:color="auto" w:fill="auto"/>
            <w:vAlign w:val="center"/>
          </w:tcPr>
          <w:p w14:paraId="208DE1A8" w14:textId="77777777" w:rsidR="00C95B3B" w:rsidRPr="003F5779" w:rsidRDefault="00C95B3B" w:rsidP="00923599">
            <w:pPr>
              <w:pStyle w:val="TableParagraph"/>
              <w:ind w:left="296" w:right="287"/>
              <w:jc w:val="center"/>
              <w:rPr>
                <w:sz w:val="18"/>
                <w:szCs w:val="18"/>
              </w:rPr>
            </w:pPr>
            <w:r w:rsidRPr="003F5779">
              <w:rPr>
                <w:sz w:val="18"/>
                <w:szCs w:val="18"/>
              </w:rPr>
              <w:t>Cuidador</w:t>
            </w:r>
          </w:p>
        </w:tc>
      </w:tr>
      <w:tr w:rsidR="00C95B3B" w:rsidRPr="003F5779" w14:paraId="7BAC07D2" w14:textId="77777777" w:rsidTr="00923599">
        <w:trPr>
          <w:trHeight w:val="214"/>
        </w:trPr>
        <w:tc>
          <w:tcPr>
            <w:tcW w:w="878" w:type="dxa"/>
            <w:shd w:val="clear" w:color="auto" w:fill="auto"/>
            <w:vAlign w:val="center"/>
          </w:tcPr>
          <w:p w14:paraId="4520F056" w14:textId="77777777" w:rsidR="00C95B3B" w:rsidRPr="003F5779" w:rsidRDefault="00C95B3B" w:rsidP="00923599">
            <w:pPr>
              <w:pStyle w:val="TableParagraph"/>
              <w:ind w:left="250" w:hanging="2"/>
              <w:rPr>
                <w:sz w:val="18"/>
                <w:szCs w:val="18"/>
              </w:rPr>
            </w:pPr>
            <w:r w:rsidRPr="003F5779">
              <w:rPr>
                <w:sz w:val="18"/>
                <w:szCs w:val="18"/>
              </w:rPr>
              <w:t>06</w:t>
            </w:r>
          </w:p>
        </w:tc>
        <w:tc>
          <w:tcPr>
            <w:tcW w:w="2280" w:type="dxa"/>
            <w:shd w:val="clear" w:color="auto" w:fill="auto"/>
            <w:vAlign w:val="center"/>
          </w:tcPr>
          <w:p w14:paraId="1BB0FB52" w14:textId="77777777" w:rsidR="00C95B3B" w:rsidRPr="003F5779" w:rsidRDefault="00C95B3B" w:rsidP="00923599">
            <w:pPr>
              <w:pStyle w:val="TableParagraph"/>
              <w:ind w:left="283" w:right="273"/>
              <w:jc w:val="center"/>
              <w:rPr>
                <w:sz w:val="18"/>
                <w:szCs w:val="18"/>
              </w:rPr>
            </w:pPr>
            <w:r w:rsidRPr="003F5779">
              <w:rPr>
                <w:sz w:val="18"/>
                <w:szCs w:val="18"/>
              </w:rPr>
              <w:t>Auxiliar de Cuidador</w:t>
            </w:r>
          </w:p>
        </w:tc>
        <w:tc>
          <w:tcPr>
            <w:tcW w:w="1843" w:type="dxa"/>
            <w:shd w:val="clear" w:color="auto" w:fill="auto"/>
            <w:vAlign w:val="center"/>
          </w:tcPr>
          <w:p w14:paraId="6FA637BA" w14:textId="77777777" w:rsidR="00C95B3B" w:rsidRPr="003F5779" w:rsidRDefault="00C95B3B" w:rsidP="00923599">
            <w:pPr>
              <w:pStyle w:val="TableParagraph"/>
              <w:ind w:left="278" w:right="268"/>
              <w:jc w:val="center"/>
              <w:rPr>
                <w:sz w:val="18"/>
                <w:szCs w:val="18"/>
              </w:rPr>
            </w:pPr>
            <w:r w:rsidRPr="003F5779">
              <w:rPr>
                <w:sz w:val="18"/>
                <w:szCs w:val="18"/>
              </w:rPr>
              <w:t>12x36h</w:t>
            </w:r>
          </w:p>
        </w:tc>
        <w:tc>
          <w:tcPr>
            <w:tcW w:w="2551" w:type="dxa"/>
            <w:gridSpan w:val="2"/>
            <w:shd w:val="clear" w:color="auto" w:fill="auto"/>
            <w:vAlign w:val="center"/>
          </w:tcPr>
          <w:p w14:paraId="56B4CA96" w14:textId="77777777" w:rsidR="00C95B3B" w:rsidRPr="003F5779" w:rsidRDefault="00C95B3B" w:rsidP="00923599">
            <w:pPr>
              <w:pStyle w:val="TableParagraph"/>
              <w:ind w:left="338" w:right="328"/>
              <w:jc w:val="center"/>
              <w:rPr>
                <w:sz w:val="18"/>
                <w:szCs w:val="18"/>
              </w:rPr>
            </w:pPr>
            <w:r w:rsidRPr="003F5779">
              <w:rPr>
                <w:sz w:val="18"/>
                <w:szCs w:val="18"/>
              </w:rPr>
              <w:t>Nível Fundamental</w:t>
            </w:r>
          </w:p>
        </w:tc>
        <w:tc>
          <w:tcPr>
            <w:tcW w:w="2681" w:type="dxa"/>
            <w:gridSpan w:val="2"/>
            <w:shd w:val="clear" w:color="auto" w:fill="auto"/>
            <w:vAlign w:val="center"/>
          </w:tcPr>
          <w:p w14:paraId="70CCCB9C" w14:textId="77777777" w:rsidR="00C95B3B" w:rsidRPr="003F5779" w:rsidRDefault="00C95B3B" w:rsidP="00923599">
            <w:pPr>
              <w:pStyle w:val="TableParagraph"/>
              <w:ind w:left="296" w:right="287"/>
              <w:jc w:val="center"/>
              <w:rPr>
                <w:sz w:val="18"/>
                <w:szCs w:val="18"/>
              </w:rPr>
            </w:pPr>
            <w:r w:rsidRPr="003F5779">
              <w:rPr>
                <w:sz w:val="18"/>
                <w:szCs w:val="18"/>
              </w:rPr>
              <w:t>Auxiliar de Cuidador</w:t>
            </w:r>
          </w:p>
        </w:tc>
      </w:tr>
      <w:tr w:rsidR="00C95B3B" w:rsidRPr="003F5779" w14:paraId="6B5090B8" w14:textId="77777777" w:rsidTr="00923599">
        <w:trPr>
          <w:trHeight w:val="214"/>
        </w:trPr>
        <w:tc>
          <w:tcPr>
            <w:tcW w:w="878" w:type="dxa"/>
            <w:shd w:val="clear" w:color="auto" w:fill="auto"/>
            <w:vAlign w:val="center"/>
          </w:tcPr>
          <w:p w14:paraId="11B4EFB7" w14:textId="77777777" w:rsidR="00C95B3B" w:rsidRPr="003F5779" w:rsidRDefault="00C95B3B" w:rsidP="00923599">
            <w:pPr>
              <w:pStyle w:val="TableParagraph"/>
              <w:ind w:left="250" w:hanging="2"/>
              <w:rPr>
                <w:sz w:val="18"/>
                <w:szCs w:val="18"/>
              </w:rPr>
            </w:pPr>
            <w:r w:rsidRPr="003F5779">
              <w:rPr>
                <w:sz w:val="18"/>
                <w:szCs w:val="18"/>
              </w:rPr>
              <w:t>02</w:t>
            </w:r>
          </w:p>
        </w:tc>
        <w:tc>
          <w:tcPr>
            <w:tcW w:w="2280" w:type="dxa"/>
            <w:shd w:val="clear" w:color="auto" w:fill="auto"/>
            <w:vAlign w:val="center"/>
          </w:tcPr>
          <w:p w14:paraId="655CECA9" w14:textId="77777777" w:rsidR="00C95B3B" w:rsidRPr="003F5779" w:rsidRDefault="00C95B3B" w:rsidP="00923599">
            <w:pPr>
              <w:pStyle w:val="TableParagraph"/>
              <w:ind w:left="283" w:right="273"/>
              <w:jc w:val="center"/>
              <w:rPr>
                <w:sz w:val="18"/>
                <w:szCs w:val="18"/>
              </w:rPr>
            </w:pPr>
            <w:r w:rsidRPr="003F5779">
              <w:rPr>
                <w:sz w:val="18"/>
                <w:szCs w:val="18"/>
              </w:rPr>
              <w:t>Motoristas</w:t>
            </w:r>
          </w:p>
        </w:tc>
        <w:tc>
          <w:tcPr>
            <w:tcW w:w="1843" w:type="dxa"/>
            <w:shd w:val="clear" w:color="auto" w:fill="auto"/>
            <w:vAlign w:val="center"/>
          </w:tcPr>
          <w:p w14:paraId="38EFFD8A" w14:textId="77777777" w:rsidR="00C95B3B" w:rsidRPr="003F5779" w:rsidRDefault="00C95B3B" w:rsidP="00923599">
            <w:pPr>
              <w:pStyle w:val="TableParagraph"/>
              <w:ind w:left="278" w:right="268"/>
              <w:jc w:val="center"/>
              <w:rPr>
                <w:sz w:val="18"/>
                <w:szCs w:val="18"/>
              </w:rPr>
            </w:pPr>
            <w:r w:rsidRPr="003F5779">
              <w:rPr>
                <w:sz w:val="18"/>
                <w:szCs w:val="18"/>
              </w:rPr>
              <w:t>12x36h</w:t>
            </w:r>
          </w:p>
        </w:tc>
        <w:tc>
          <w:tcPr>
            <w:tcW w:w="2551" w:type="dxa"/>
            <w:gridSpan w:val="2"/>
            <w:shd w:val="clear" w:color="auto" w:fill="auto"/>
            <w:vAlign w:val="center"/>
          </w:tcPr>
          <w:p w14:paraId="69DE716B" w14:textId="77777777" w:rsidR="00C95B3B" w:rsidRPr="003F5779" w:rsidRDefault="00C95B3B" w:rsidP="00923599">
            <w:pPr>
              <w:pStyle w:val="TableParagraph"/>
              <w:ind w:left="338" w:right="328"/>
              <w:jc w:val="center"/>
              <w:rPr>
                <w:sz w:val="18"/>
                <w:szCs w:val="18"/>
              </w:rPr>
            </w:pPr>
            <w:r w:rsidRPr="003F5779">
              <w:rPr>
                <w:sz w:val="18"/>
                <w:szCs w:val="18"/>
              </w:rPr>
              <w:t>Nível Médio</w:t>
            </w:r>
          </w:p>
        </w:tc>
        <w:tc>
          <w:tcPr>
            <w:tcW w:w="2681" w:type="dxa"/>
            <w:gridSpan w:val="2"/>
            <w:shd w:val="clear" w:color="auto" w:fill="auto"/>
            <w:vAlign w:val="center"/>
          </w:tcPr>
          <w:p w14:paraId="15B2115B" w14:textId="77777777" w:rsidR="00C95B3B" w:rsidRPr="003F5779" w:rsidRDefault="00C95B3B" w:rsidP="00923599">
            <w:pPr>
              <w:pStyle w:val="TableParagraph"/>
              <w:jc w:val="center"/>
              <w:rPr>
                <w:sz w:val="18"/>
                <w:szCs w:val="18"/>
              </w:rPr>
            </w:pPr>
            <w:r w:rsidRPr="003F5779">
              <w:rPr>
                <w:sz w:val="18"/>
                <w:szCs w:val="18"/>
              </w:rPr>
              <w:t>Atividades de Transporte</w:t>
            </w:r>
          </w:p>
        </w:tc>
      </w:tr>
      <w:tr w:rsidR="00C95B3B" w:rsidRPr="003F5779" w14:paraId="29C7C559" w14:textId="77777777" w:rsidTr="00923599">
        <w:trPr>
          <w:trHeight w:val="214"/>
        </w:trPr>
        <w:tc>
          <w:tcPr>
            <w:tcW w:w="10233" w:type="dxa"/>
            <w:gridSpan w:val="7"/>
            <w:shd w:val="clear" w:color="auto" w:fill="auto"/>
          </w:tcPr>
          <w:p w14:paraId="0CCCD9AF" w14:textId="77777777" w:rsidR="00C95B3B" w:rsidRPr="003F5779" w:rsidRDefault="00C95B3B" w:rsidP="00923599">
            <w:pPr>
              <w:pStyle w:val="TableParagraph"/>
              <w:jc w:val="both"/>
              <w:rPr>
                <w:sz w:val="18"/>
                <w:szCs w:val="18"/>
              </w:rPr>
            </w:pPr>
          </w:p>
        </w:tc>
      </w:tr>
      <w:tr w:rsidR="00C95B3B" w:rsidRPr="003F5779" w14:paraId="1ABCB546" w14:textId="77777777" w:rsidTr="00923599">
        <w:trPr>
          <w:trHeight w:val="214"/>
        </w:trPr>
        <w:tc>
          <w:tcPr>
            <w:tcW w:w="10233" w:type="dxa"/>
            <w:gridSpan w:val="7"/>
            <w:shd w:val="clear" w:color="auto" w:fill="auto"/>
          </w:tcPr>
          <w:p w14:paraId="6FEAB8B4" w14:textId="77777777" w:rsidR="00C95B3B" w:rsidRPr="003F5779" w:rsidRDefault="00C95B3B" w:rsidP="00923599">
            <w:pPr>
              <w:pStyle w:val="TableParagraph"/>
              <w:rPr>
                <w:b/>
                <w:sz w:val="18"/>
                <w:szCs w:val="18"/>
              </w:rPr>
            </w:pPr>
            <w:r w:rsidRPr="003F5779">
              <w:rPr>
                <w:b/>
                <w:sz w:val="18"/>
                <w:szCs w:val="18"/>
              </w:rPr>
              <w:t>X – FORMA DE EXECUÇÃO DAS AÇÕES</w:t>
            </w:r>
          </w:p>
        </w:tc>
      </w:tr>
      <w:tr w:rsidR="00C95B3B" w:rsidRPr="003F5779" w14:paraId="3F44DA6B" w14:textId="77777777" w:rsidTr="00923599">
        <w:trPr>
          <w:trHeight w:val="2414"/>
        </w:trPr>
        <w:tc>
          <w:tcPr>
            <w:tcW w:w="10233" w:type="dxa"/>
            <w:gridSpan w:val="7"/>
            <w:shd w:val="clear" w:color="auto" w:fill="auto"/>
          </w:tcPr>
          <w:p w14:paraId="5BFEF1E6" w14:textId="09E596B2" w:rsidR="00463DFC" w:rsidRDefault="00C95B3B" w:rsidP="00923599">
            <w:pPr>
              <w:pStyle w:val="TableParagraph"/>
              <w:ind w:right="91"/>
              <w:jc w:val="both"/>
              <w:rPr>
                <w:sz w:val="18"/>
                <w:szCs w:val="18"/>
              </w:rPr>
            </w:pPr>
            <w:r w:rsidRPr="003F5779">
              <w:rPr>
                <w:sz w:val="18"/>
                <w:szCs w:val="18"/>
              </w:rPr>
              <w:t xml:space="preserve">A Residência Inclusiva Regionalizada deverá ser destinada à oferta de atenção integral de jovens e adultos com deficiência, em situação de dependência, prioritariamente beneficiários do BPC, que não disponham de condições de autocuidado, de autossustentabilidade, de retaguarda </w:t>
            </w:r>
            <w:r w:rsidRPr="003F5779">
              <w:rPr>
                <w:spacing w:val="-3"/>
                <w:sz w:val="18"/>
                <w:szCs w:val="18"/>
              </w:rPr>
              <w:t xml:space="preserve">familiar, </w:t>
            </w:r>
            <w:r w:rsidRPr="003F5779">
              <w:rPr>
                <w:sz w:val="18"/>
                <w:szCs w:val="18"/>
              </w:rPr>
              <w:t xml:space="preserve">em vulnerabilidade, na qual haverá equipe multidisciplinar, que prestará serviço de Proteção Social Especial de Alta Complexidade, com competências para realizar acolhida; escuta qualificada; desenvolvimento e estímulo do convívio </w:t>
            </w:r>
            <w:r w:rsidRPr="003F5779">
              <w:rPr>
                <w:spacing w:val="-3"/>
                <w:sz w:val="18"/>
                <w:szCs w:val="18"/>
              </w:rPr>
              <w:t xml:space="preserve">familiar, </w:t>
            </w:r>
            <w:r w:rsidRPr="003F5779">
              <w:rPr>
                <w:sz w:val="18"/>
                <w:szCs w:val="18"/>
              </w:rPr>
              <w:t>grupal e social; estudo social; apoio à família na sua função protetiva; cuidados pessoais; orientação e encaminhamentos para a rede de serviços locais; construção do Plano Individual/Familiar de Atendimento (PIA); elaboração do Projeto Político Pedagógico (PPP); orientação sociofamiliar; acompanhamento e monitoramento dos encaminhamentos realizados; elaboração de relatórios e/ou prontuários; trabalho interdisciplinar; informação,</w:t>
            </w:r>
            <w:r w:rsidRPr="003F5779">
              <w:rPr>
                <w:spacing w:val="-5"/>
                <w:sz w:val="18"/>
                <w:szCs w:val="18"/>
              </w:rPr>
              <w:t xml:space="preserve"> </w:t>
            </w:r>
            <w:r w:rsidRPr="003F5779">
              <w:rPr>
                <w:sz w:val="18"/>
                <w:szCs w:val="18"/>
              </w:rPr>
              <w:t>comunicação</w:t>
            </w:r>
            <w:r w:rsidRPr="003F5779">
              <w:rPr>
                <w:spacing w:val="-5"/>
                <w:sz w:val="18"/>
                <w:szCs w:val="18"/>
              </w:rPr>
              <w:t xml:space="preserve"> </w:t>
            </w:r>
            <w:r w:rsidRPr="003F5779">
              <w:rPr>
                <w:sz w:val="18"/>
                <w:szCs w:val="18"/>
              </w:rPr>
              <w:t>e</w:t>
            </w:r>
            <w:r w:rsidRPr="003F5779">
              <w:rPr>
                <w:spacing w:val="-5"/>
                <w:sz w:val="18"/>
                <w:szCs w:val="18"/>
              </w:rPr>
              <w:t xml:space="preserve"> </w:t>
            </w:r>
            <w:r w:rsidRPr="003F5779">
              <w:rPr>
                <w:sz w:val="18"/>
                <w:szCs w:val="18"/>
              </w:rPr>
              <w:t>defesa</w:t>
            </w:r>
            <w:r w:rsidRPr="003F5779">
              <w:rPr>
                <w:spacing w:val="-5"/>
                <w:sz w:val="18"/>
                <w:szCs w:val="18"/>
              </w:rPr>
              <w:t xml:space="preserve"> </w:t>
            </w:r>
            <w:r w:rsidRPr="003F5779">
              <w:rPr>
                <w:sz w:val="18"/>
                <w:szCs w:val="18"/>
              </w:rPr>
              <w:t>de</w:t>
            </w:r>
            <w:r w:rsidRPr="003F5779">
              <w:rPr>
                <w:spacing w:val="-5"/>
                <w:sz w:val="18"/>
                <w:szCs w:val="18"/>
              </w:rPr>
              <w:t xml:space="preserve"> </w:t>
            </w:r>
            <w:r w:rsidRPr="003F5779">
              <w:rPr>
                <w:sz w:val="18"/>
                <w:szCs w:val="18"/>
              </w:rPr>
              <w:t>direitos;</w:t>
            </w:r>
            <w:r w:rsidRPr="003F5779">
              <w:rPr>
                <w:spacing w:val="-5"/>
                <w:sz w:val="18"/>
                <w:szCs w:val="18"/>
              </w:rPr>
              <w:t xml:space="preserve"> </w:t>
            </w:r>
            <w:r w:rsidRPr="003F5779">
              <w:rPr>
                <w:sz w:val="18"/>
                <w:szCs w:val="18"/>
              </w:rPr>
              <w:t>orientação</w:t>
            </w:r>
            <w:r w:rsidRPr="003F5779">
              <w:rPr>
                <w:spacing w:val="-5"/>
                <w:sz w:val="18"/>
                <w:szCs w:val="18"/>
              </w:rPr>
              <w:t xml:space="preserve"> </w:t>
            </w:r>
            <w:r w:rsidRPr="003F5779">
              <w:rPr>
                <w:sz w:val="18"/>
                <w:szCs w:val="18"/>
              </w:rPr>
              <w:t>para</w:t>
            </w:r>
            <w:r w:rsidRPr="003F5779">
              <w:rPr>
                <w:spacing w:val="-4"/>
                <w:sz w:val="18"/>
                <w:szCs w:val="18"/>
              </w:rPr>
              <w:t xml:space="preserve"> </w:t>
            </w:r>
            <w:r w:rsidRPr="003F5779">
              <w:rPr>
                <w:sz w:val="18"/>
                <w:szCs w:val="18"/>
              </w:rPr>
              <w:t>acesso</w:t>
            </w:r>
            <w:r w:rsidRPr="003F5779">
              <w:rPr>
                <w:spacing w:val="-5"/>
                <w:sz w:val="18"/>
                <w:szCs w:val="18"/>
              </w:rPr>
              <w:t xml:space="preserve"> </w:t>
            </w:r>
            <w:r w:rsidRPr="003F5779">
              <w:rPr>
                <w:sz w:val="18"/>
                <w:szCs w:val="18"/>
              </w:rPr>
              <w:t>a</w:t>
            </w:r>
            <w:r w:rsidRPr="003F5779">
              <w:rPr>
                <w:spacing w:val="-5"/>
                <w:sz w:val="18"/>
                <w:szCs w:val="18"/>
              </w:rPr>
              <w:t xml:space="preserve"> </w:t>
            </w:r>
            <w:r w:rsidRPr="003F5779">
              <w:rPr>
                <w:sz w:val="18"/>
                <w:szCs w:val="18"/>
              </w:rPr>
              <w:t>documentação</w:t>
            </w:r>
            <w:r w:rsidRPr="003F5779">
              <w:rPr>
                <w:spacing w:val="-5"/>
                <w:sz w:val="18"/>
                <w:szCs w:val="18"/>
              </w:rPr>
              <w:t xml:space="preserve"> </w:t>
            </w:r>
            <w:r w:rsidRPr="003F5779">
              <w:rPr>
                <w:sz w:val="18"/>
                <w:szCs w:val="18"/>
              </w:rPr>
              <w:t>pessoal;</w:t>
            </w:r>
            <w:r w:rsidRPr="003F5779">
              <w:rPr>
                <w:spacing w:val="-5"/>
                <w:sz w:val="18"/>
                <w:szCs w:val="18"/>
              </w:rPr>
              <w:t xml:space="preserve"> </w:t>
            </w:r>
            <w:r w:rsidRPr="003F5779">
              <w:rPr>
                <w:sz w:val="18"/>
                <w:szCs w:val="18"/>
              </w:rPr>
              <w:t>atividades</w:t>
            </w:r>
            <w:r w:rsidRPr="003F5779">
              <w:rPr>
                <w:spacing w:val="-5"/>
                <w:sz w:val="18"/>
                <w:szCs w:val="18"/>
              </w:rPr>
              <w:t xml:space="preserve"> </w:t>
            </w:r>
            <w:r w:rsidRPr="003F5779">
              <w:rPr>
                <w:sz w:val="18"/>
                <w:szCs w:val="18"/>
              </w:rPr>
              <w:t>de</w:t>
            </w:r>
            <w:r w:rsidRPr="003F5779">
              <w:rPr>
                <w:spacing w:val="-5"/>
                <w:sz w:val="18"/>
                <w:szCs w:val="18"/>
              </w:rPr>
              <w:t xml:space="preserve"> </w:t>
            </w:r>
            <w:r w:rsidRPr="003F5779">
              <w:rPr>
                <w:sz w:val="18"/>
                <w:szCs w:val="18"/>
              </w:rPr>
              <w:t>convívio</w:t>
            </w:r>
            <w:r w:rsidRPr="003F5779">
              <w:rPr>
                <w:spacing w:val="-5"/>
                <w:sz w:val="18"/>
                <w:szCs w:val="18"/>
              </w:rPr>
              <w:t xml:space="preserve"> </w:t>
            </w:r>
            <w:r w:rsidRPr="003F5779">
              <w:rPr>
                <w:sz w:val="18"/>
                <w:szCs w:val="18"/>
              </w:rPr>
              <w:t>e</w:t>
            </w:r>
            <w:r w:rsidRPr="003F5779">
              <w:rPr>
                <w:spacing w:val="-4"/>
                <w:sz w:val="18"/>
                <w:szCs w:val="18"/>
              </w:rPr>
              <w:t xml:space="preserve"> </w:t>
            </w:r>
            <w:r w:rsidRPr="003F5779">
              <w:rPr>
                <w:sz w:val="18"/>
                <w:szCs w:val="18"/>
              </w:rPr>
              <w:t>de organização da vida cotidiana; mobilização para o exercício da cidadania; articulação da rede de serviços socioassistenciais e</w:t>
            </w:r>
            <w:r w:rsidRPr="003F5779">
              <w:rPr>
                <w:spacing w:val="-5"/>
                <w:sz w:val="18"/>
                <w:szCs w:val="18"/>
              </w:rPr>
              <w:t xml:space="preserve"> </w:t>
            </w:r>
            <w:r w:rsidRPr="003F5779">
              <w:rPr>
                <w:sz w:val="18"/>
                <w:szCs w:val="18"/>
              </w:rPr>
              <w:t>outras</w:t>
            </w:r>
            <w:r w:rsidRPr="003F5779">
              <w:rPr>
                <w:spacing w:val="-4"/>
                <w:sz w:val="18"/>
                <w:szCs w:val="18"/>
              </w:rPr>
              <w:t xml:space="preserve"> </w:t>
            </w:r>
            <w:r w:rsidRPr="003F5779">
              <w:rPr>
                <w:sz w:val="18"/>
                <w:szCs w:val="18"/>
              </w:rPr>
              <w:t>políticas</w:t>
            </w:r>
            <w:r w:rsidRPr="003F5779">
              <w:rPr>
                <w:spacing w:val="-5"/>
                <w:sz w:val="18"/>
                <w:szCs w:val="18"/>
              </w:rPr>
              <w:t xml:space="preserve"> </w:t>
            </w:r>
            <w:r w:rsidRPr="003F5779">
              <w:rPr>
                <w:sz w:val="18"/>
                <w:szCs w:val="18"/>
              </w:rPr>
              <w:t>públicas</w:t>
            </w:r>
            <w:r w:rsidRPr="003F5779">
              <w:rPr>
                <w:spacing w:val="-4"/>
                <w:sz w:val="18"/>
                <w:szCs w:val="18"/>
              </w:rPr>
              <w:t xml:space="preserve"> </w:t>
            </w:r>
            <w:r w:rsidRPr="003F5779">
              <w:rPr>
                <w:sz w:val="18"/>
                <w:szCs w:val="18"/>
              </w:rPr>
              <w:t>setoriais</w:t>
            </w:r>
            <w:r w:rsidRPr="003F5779">
              <w:rPr>
                <w:spacing w:val="-5"/>
                <w:sz w:val="18"/>
                <w:szCs w:val="18"/>
              </w:rPr>
              <w:t xml:space="preserve"> </w:t>
            </w:r>
            <w:r w:rsidRPr="003F5779">
              <w:rPr>
                <w:sz w:val="18"/>
                <w:szCs w:val="18"/>
              </w:rPr>
              <w:t>e</w:t>
            </w:r>
            <w:r w:rsidRPr="003F5779">
              <w:rPr>
                <w:spacing w:val="-4"/>
                <w:sz w:val="18"/>
                <w:szCs w:val="18"/>
              </w:rPr>
              <w:t xml:space="preserve"> </w:t>
            </w:r>
            <w:r w:rsidRPr="003F5779">
              <w:rPr>
                <w:sz w:val="18"/>
                <w:szCs w:val="18"/>
              </w:rPr>
              <w:t>de</w:t>
            </w:r>
            <w:r w:rsidRPr="003F5779">
              <w:rPr>
                <w:spacing w:val="-5"/>
                <w:sz w:val="18"/>
                <w:szCs w:val="18"/>
              </w:rPr>
              <w:t xml:space="preserve"> </w:t>
            </w:r>
            <w:r w:rsidRPr="003F5779">
              <w:rPr>
                <w:sz w:val="18"/>
                <w:szCs w:val="18"/>
              </w:rPr>
              <w:t>defesa</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direitos;</w:t>
            </w:r>
            <w:r w:rsidRPr="003F5779">
              <w:rPr>
                <w:spacing w:val="-5"/>
                <w:sz w:val="18"/>
                <w:szCs w:val="18"/>
              </w:rPr>
              <w:t xml:space="preserve"> </w:t>
            </w:r>
            <w:r w:rsidRPr="003F5779">
              <w:rPr>
                <w:sz w:val="18"/>
                <w:szCs w:val="18"/>
              </w:rPr>
              <w:t>monitoramento</w:t>
            </w:r>
            <w:r w:rsidRPr="003F5779">
              <w:rPr>
                <w:spacing w:val="-4"/>
                <w:sz w:val="18"/>
                <w:szCs w:val="18"/>
              </w:rPr>
              <w:t xml:space="preserve"> </w:t>
            </w:r>
            <w:r w:rsidRPr="003F5779">
              <w:rPr>
                <w:sz w:val="18"/>
                <w:szCs w:val="18"/>
              </w:rPr>
              <w:t>e</w:t>
            </w:r>
            <w:r w:rsidRPr="003F5779">
              <w:rPr>
                <w:spacing w:val="-5"/>
                <w:sz w:val="18"/>
                <w:szCs w:val="18"/>
              </w:rPr>
              <w:t xml:space="preserve"> </w:t>
            </w:r>
            <w:r w:rsidRPr="003F5779">
              <w:rPr>
                <w:sz w:val="18"/>
                <w:szCs w:val="18"/>
              </w:rPr>
              <w:t>avaliação</w:t>
            </w:r>
            <w:r w:rsidRPr="003F5779">
              <w:rPr>
                <w:spacing w:val="-4"/>
                <w:sz w:val="18"/>
                <w:szCs w:val="18"/>
              </w:rPr>
              <w:t xml:space="preserve"> </w:t>
            </w:r>
            <w:r w:rsidRPr="003F5779">
              <w:rPr>
                <w:sz w:val="18"/>
                <w:szCs w:val="18"/>
              </w:rPr>
              <w:t>do</w:t>
            </w:r>
            <w:r w:rsidRPr="003F5779">
              <w:rPr>
                <w:spacing w:val="-5"/>
                <w:sz w:val="18"/>
                <w:szCs w:val="18"/>
              </w:rPr>
              <w:t xml:space="preserve"> </w:t>
            </w:r>
            <w:r w:rsidRPr="003F5779">
              <w:rPr>
                <w:sz w:val="18"/>
                <w:szCs w:val="18"/>
              </w:rPr>
              <w:t>serviço;</w:t>
            </w:r>
            <w:r w:rsidRPr="003F5779">
              <w:rPr>
                <w:spacing w:val="-4"/>
                <w:sz w:val="18"/>
                <w:szCs w:val="18"/>
              </w:rPr>
              <w:t xml:space="preserve"> </w:t>
            </w:r>
            <w:r w:rsidRPr="003F5779">
              <w:rPr>
                <w:sz w:val="18"/>
                <w:szCs w:val="18"/>
              </w:rPr>
              <w:t>organização</w:t>
            </w:r>
            <w:r w:rsidRPr="003F5779">
              <w:rPr>
                <w:spacing w:val="-4"/>
                <w:sz w:val="18"/>
                <w:szCs w:val="18"/>
              </w:rPr>
              <w:t xml:space="preserve"> </w:t>
            </w:r>
            <w:r w:rsidRPr="003F5779">
              <w:rPr>
                <w:sz w:val="18"/>
                <w:szCs w:val="18"/>
              </w:rPr>
              <w:t>de</w:t>
            </w:r>
            <w:r w:rsidRPr="003F5779">
              <w:rPr>
                <w:spacing w:val="-5"/>
                <w:sz w:val="18"/>
                <w:szCs w:val="18"/>
              </w:rPr>
              <w:t xml:space="preserve"> </w:t>
            </w:r>
            <w:r w:rsidRPr="003F5779">
              <w:rPr>
                <w:sz w:val="18"/>
                <w:szCs w:val="18"/>
              </w:rPr>
              <w:t>banco</w:t>
            </w:r>
            <w:r w:rsidRPr="003F5779">
              <w:rPr>
                <w:spacing w:val="-4"/>
                <w:sz w:val="18"/>
                <w:szCs w:val="18"/>
              </w:rPr>
              <w:t xml:space="preserve"> </w:t>
            </w:r>
            <w:r w:rsidRPr="003F5779">
              <w:rPr>
                <w:sz w:val="18"/>
                <w:szCs w:val="18"/>
              </w:rPr>
              <w:t>de dados e informações sobre o</w:t>
            </w:r>
            <w:r w:rsidRPr="003F5779">
              <w:rPr>
                <w:spacing w:val="-2"/>
                <w:sz w:val="18"/>
                <w:szCs w:val="18"/>
              </w:rPr>
              <w:t xml:space="preserve"> </w:t>
            </w:r>
            <w:r w:rsidRPr="003F5779">
              <w:rPr>
                <w:sz w:val="18"/>
                <w:szCs w:val="18"/>
              </w:rPr>
              <w:t>serviço.</w:t>
            </w:r>
            <w:bookmarkStart w:id="0" w:name="_GoBack"/>
            <w:bookmarkEnd w:id="0"/>
          </w:p>
          <w:p w14:paraId="5482F6DA" w14:textId="17E31CBA" w:rsidR="00463DFC" w:rsidRPr="003F5779" w:rsidRDefault="00463DFC" w:rsidP="00923599">
            <w:pPr>
              <w:pStyle w:val="TableParagraph"/>
              <w:ind w:right="91"/>
              <w:jc w:val="both"/>
              <w:rPr>
                <w:sz w:val="18"/>
                <w:szCs w:val="18"/>
              </w:rPr>
            </w:pPr>
          </w:p>
        </w:tc>
      </w:tr>
      <w:tr w:rsidR="00C95B3B" w:rsidRPr="003F5779" w14:paraId="659DE283" w14:textId="77777777" w:rsidTr="00923599">
        <w:trPr>
          <w:trHeight w:val="214"/>
        </w:trPr>
        <w:tc>
          <w:tcPr>
            <w:tcW w:w="10233" w:type="dxa"/>
            <w:gridSpan w:val="7"/>
            <w:shd w:val="clear" w:color="auto" w:fill="auto"/>
          </w:tcPr>
          <w:p w14:paraId="4F7C10D0" w14:textId="77777777" w:rsidR="00C95B3B" w:rsidRPr="003F5779" w:rsidRDefault="00C95B3B" w:rsidP="00923599">
            <w:pPr>
              <w:pStyle w:val="TableParagraph"/>
              <w:rPr>
                <w:b/>
                <w:sz w:val="18"/>
                <w:szCs w:val="18"/>
              </w:rPr>
            </w:pPr>
            <w:r w:rsidRPr="003F5779">
              <w:rPr>
                <w:b/>
                <w:sz w:val="18"/>
                <w:szCs w:val="18"/>
              </w:rPr>
              <w:t>XI – MONITORAMENTO, AVALIAÇÃO E INDICADORES DE RESULTADOS</w:t>
            </w:r>
          </w:p>
        </w:tc>
      </w:tr>
      <w:tr w:rsidR="00C95B3B" w:rsidRPr="003F5779" w14:paraId="275F325D" w14:textId="77777777" w:rsidTr="00923599">
        <w:trPr>
          <w:trHeight w:val="550"/>
        </w:trPr>
        <w:tc>
          <w:tcPr>
            <w:tcW w:w="10233" w:type="dxa"/>
            <w:gridSpan w:val="7"/>
            <w:shd w:val="clear" w:color="auto" w:fill="auto"/>
          </w:tcPr>
          <w:p w14:paraId="7507AB74" w14:textId="77777777" w:rsidR="00C95B3B" w:rsidRPr="003F5779" w:rsidRDefault="00C95B3B" w:rsidP="00923599">
            <w:pPr>
              <w:pStyle w:val="TableParagraph"/>
              <w:jc w:val="both"/>
              <w:rPr>
                <w:sz w:val="18"/>
                <w:szCs w:val="18"/>
              </w:rPr>
            </w:pPr>
            <w:r w:rsidRPr="003F5779">
              <w:rPr>
                <w:sz w:val="18"/>
                <w:szCs w:val="18"/>
              </w:rPr>
              <w:t>A avaliação dos serviços prestados pela Organização da Sociedade Civil – OSC - será realizada trimestralmente pelo Gestor da parceria, com base na execução das metas estabelecidas no item XII deste Termo de Referência.</w:t>
            </w:r>
          </w:p>
          <w:p w14:paraId="4249889C" w14:textId="77777777" w:rsidR="00C95B3B" w:rsidRPr="003F5779" w:rsidRDefault="00C95B3B" w:rsidP="00923599">
            <w:pPr>
              <w:pStyle w:val="TableParagraph"/>
              <w:jc w:val="both"/>
              <w:rPr>
                <w:sz w:val="18"/>
                <w:szCs w:val="18"/>
              </w:rPr>
            </w:pPr>
            <w:r w:rsidRPr="003F5779">
              <w:rPr>
                <w:sz w:val="18"/>
                <w:szCs w:val="18"/>
              </w:rPr>
              <w:t xml:space="preserve">A OSC também estará sujeita as fiscalizações exercidas pelo Tribunal de Contas e Ministério Público Estadual, </w:t>
            </w:r>
            <w:r w:rsidRPr="003F5779">
              <w:rPr>
                <w:sz w:val="18"/>
                <w:szCs w:val="18"/>
              </w:rPr>
              <w:lastRenderedPageBreak/>
              <w:t>além do controle social exercido pelo Conselho Estadual de Assistência Social.</w:t>
            </w:r>
          </w:p>
          <w:p w14:paraId="338D6093" w14:textId="77777777" w:rsidR="00C95B3B" w:rsidRDefault="00C95B3B" w:rsidP="00923599">
            <w:pPr>
              <w:pStyle w:val="TableParagraph"/>
              <w:ind w:right="2"/>
              <w:jc w:val="both"/>
              <w:rPr>
                <w:sz w:val="18"/>
                <w:szCs w:val="18"/>
              </w:rPr>
            </w:pPr>
            <w:r w:rsidRPr="003F5779">
              <w:rPr>
                <w:sz w:val="18"/>
                <w:szCs w:val="18"/>
              </w:rPr>
              <w:t>O Gestor da Parceria terá por base os relatórios da OSC e os comprovantes de pagamento, os quais servirão de instrumento para atestar o cumprimento das metas.</w:t>
            </w:r>
          </w:p>
          <w:p w14:paraId="1A0AB219" w14:textId="4C6E039C" w:rsidR="00463DFC" w:rsidRPr="003F5779" w:rsidRDefault="00463DFC" w:rsidP="00923599">
            <w:pPr>
              <w:pStyle w:val="TableParagraph"/>
              <w:ind w:right="2"/>
              <w:jc w:val="both"/>
              <w:rPr>
                <w:sz w:val="18"/>
                <w:szCs w:val="18"/>
              </w:rPr>
            </w:pPr>
          </w:p>
        </w:tc>
      </w:tr>
      <w:tr w:rsidR="00C95B3B" w:rsidRPr="003F5779" w14:paraId="6B52EA55" w14:textId="77777777" w:rsidTr="00923599">
        <w:trPr>
          <w:trHeight w:val="214"/>
        </w:trPr>
        <w:tc>
          <w:tcPr>
            <w:tcW w:w="10233" w:type="dxa"/>
            <w:gridSpan w:val="7"/>
            <w:shd w:val="clear" w:color="auto" w:fill="auto"/>
          </w:tcPr>
          <w:p w14:paraId="0A1BE5FE" w14:textId="77777777" w:rsidR="00C95B3B" w:rsidRPr="003F5779" w:rsidRDefault="00C95B3B" w:rsidP="00923599">
            <w:pPr>
              <w:pStyle w:val="TableParagraph"/>
              <w:rPr>
                <w:b/>
                <w:sz w:val="18"/>
                <w:szCs w:val="18"/>
              </w:rPr>
            </w:pPr>
            <w:r w:rsidRPr="003F5779">
              <w:rPr>
                <w:b/>
                <w:sz w:val="18"/>
                <w:szCs w:val="18"/>
              </w:rPr>
              <w:lastRenderedPageBreak/>
              <w:t>XII – METAS</w:t>
            </w:r>
          </w:p>
        </w:tc>
      </w:tr>
      <w:tr w:rsidR="00C95B3B" w:rsidRPr="003F5779" w14:paraId="03DB2916" w14:textId="77777777" w:rsidTr="00923599">
        <w:trPr>
          <w:trHeight w:val="5974"/>
        </w:trPr>
        <w:tc>
          <w:tcPr>
            <w:tcW w:w="10233" w:type="dxa"/>
            <w:gridSpan w:val="7"/>
            <w:shd w:val="clear" w:color="auto" w:fill="auto"/>
          </w:tcPr>
          <w:p w14:paraId="66F4AD65" w14:textId="77777777" w:rsidR="00C95B3B" w:rsidRPr="003F5779" w:rsidRDefault="00C95B3B" w:rsidP="00C95B3B">
            <w:pPr>
              <w:pStyle w:val="TableParagraph"/>
              <w:numPr>
                <w:ilvl w:val="0"/>
                <w:numId w:val="43"/>
              </w:numPr>
              <w:tabs>
                <w:tab w:val="left" w:pos="275"/>
              </w:tabs>
              <w:ind w:left="107" w:right="93" w:firstLine="0"/>
              <w:jc w:val="both"/>
              <w:rPr>
                <w:sz w:val="18"/>
                <w:szCs w:val="18"/>
              </w:rPr>
            </w:pPr>
            <w:r w:rsidRPr="003F5779">
              <w:rPr>
                <w:sz w:val="18"/>
                <w:szCs w:val="18"/>
              </w:rPr>
              <w:t>Percentual médio das pessoas com deficiência que possuem família (nuclear e/ou extensa), mesmo que com vínculos fragilizados, acompanhadas durante o trimestre: Meta:</w:t>
            </w:r>
            <w:r w:rsidRPr="003F5779">
              <w:rPr>
                <w:spacing w:val="-2"/>
                <w:sz w:val="18"/>
                <w:szCs w:val="18"/>
              </w:rPr>
              <w:t xml:space="preserve"> </w:t>
            </w:r>
            <w:r w:rsidRPr="003F5779">
              <w:rPr>
                <w:sz w:val="18"/>
                <w:szCs w:val="18"/>
              </w:rPr>
              <w:t>100%;</w:t>
            </w:r>
          </w:p>
          <w:p w14:paraId="53ACF8E5" w14:textId="77777777" w:rsidR="00C95B3B" w:rsidRPr="003F5779" w:rsidRDefault="00C95B3B" w:rsidP="00C95B3B">
            <w:pPr>
              <w:pStyle w:val="TableParagraph"/>
              <w:numPr>
                <w:ilvl w:val="0"/>
                <w:numId w:val="43"/>
              </w:numPr>
              <w:tabs>
                <w:tab w:val="left" w:pos="338"/>
              </w:tabs>
              <w:ind w:left="107" w:right="93" w:firstLine="0"/>
              <w:jc w:val="both"/>
              <w:rPr>
                <w:sz w:val="18"/>
                <w:szCs w:val="18"/>
              </w:rPr>
            </w:pPr>
            <w:r w:rsidRPr="003F5779">
              <w:rPr>
                <w:sz w:val="18"/>
                <w:szCs w:val="18"/>
              </w:rPr>
              <w:t>Média</w:t>
            </w:r>
            <w:r w:rsidRPr="003F5779">
              <w:rPr>
                <w:spacing w:val="-5"/>
                <w:sz w:val="18"/>
                <w:szCs w:val="18"/>
              </w:rPr>
              <w:t xml:space="preserve"> </w:t>
            </w:r>
            <w:r w:rsidRPr="003F5779">
              <w:rPr>
                <w:sz w:val="18"/>
                <w:szCs w:val="18"/>
              </w:rPr>
              <w:t>de</w:t>
            </w:r>
            <w:r w:rsidRPr="003F5779">
              <w:rPr>
                <w:spacing w:val="-4"/>
                <w:sz w:val="18"/>
                <w:szCs w:val="18"/>
              </w:rPr>
              <w:t xml:space="preserve"> </w:t>
            </w:r>
            <w:r w:rsidRPr="003F5779">
              <w:rPr>
                <w:sz w:val="18"/>
                <w:szCs w:val="18"/>
              </w:rPr>
              <w:t>atividades</w:t>
            </w:r>
            <w:r w:rsidRPr="003F5779">
              <w:rPr>
                <w:spacing w:val="-3"/>
                <w:sz w:val="18"/>
                <w:szCs w:val="18"/>
              </w:rPr>
              <w:t xml:space="preserve"> </w:t>
            </w:r>
            <w:r w:rsidRPr="003F5779">
              <w:rPr>
                <w:sz w:val="18"/>
                <w:szCs w:val="18"/>
              </w:rPr>
              <w:t>externas</w:t>
            </w:r>
            <w:r w:rsidRPr="003F5779">
              <w:rPr>
                <w:spacing w:val="-4"/>
                <w:sz w:val="18"/>
                <w:szCs w:val="18"/>
              </w:rPr>
              <w:t xml:space="preserve"> </w:t>
            </w:r>
            <w:r w:rsidRPr="003F5779">
              <w:rPr>
                <w:sz w:val="18"/>
                <w:szCs w:val="18"/>
              </w:rPr>
              <w:t>de</w:t>
            </w:r>
            <w:r w:rsidRPr="003F5779">
              <w:rPr>
                <w:spacing w:val="-5"/>
                <w:sz w:val="18"/>
                <w:szCs w:val="18"/>
              </w:rPr>
              <w:t xml:space="preserve"> </w:t>
            </w:r>
            <w:r w:rsidRPr="003F5779">
              <w:rPr>
                <w:sz w:val="18"/>
                <w:szCs w:val="18"/>
              </w:rPr>
              <w:t>natureza</w:t>
            </w:r>
            <w:r w:rsidRPr="003F5779">
              <w:rPr>
                <w:spacing w:val="-4"/>
                <w:sz w:val="18"/>
                <w:szCs w:val="18"/>
              </w:rPr>
              <w:t xml:space="preserve"> </w:t>
            </w:r>
            <w:r w:rsidRPr="003F5779">
              <w:rPr>
                <w:sz w:val="18"/>
                <w:szCs w:val="18"/>
              </w:rPr>
              <w:t>socioeducativa</w:t>
            </w:r>
            <w:r w:rsidRPr="003F5779">
              <w:rPr>
                <w:spacing w:val="-3"/>
                <w:sz w:val="18"/>
                <w:szCs w:val="18"/>
              </w:rPr>
              <w:t xml:space="preserve"> </w:t>
            </w:r>
            <w:r w:rsidRPr="003F5779">
              <w:rPr>
                <w:sz w:val="18"/>
                <w:szCs w:val="18"/>
              </w:rPr>
              <w:t>realizadas</w:t>
            </w:r>
            <w:r w:rsidRPr="003F5779">
              <w:rPr>
                <w:spacing w:val="-4"/>
                <w:sz w:val="18"/>
                <w:szCs w:val="18"/>
              </w:rPr>
              <w:t xml:space="preserve"> </w:t>
            </w:r>
            <w:r w:rsidRPr="003F5779">
              <w:rPr>
                <w:sz w:val="18"/>
                <w:szCs w:val="18"/>
              </w:rPr>
              <w:t>com</w:t>
            </w:r>
            <w:r w:rsidRPr="003F5779">
              <w:rPr>
                <w:spacing w:val="-4"/>
                <w:sz w:val="18"/>
                <w:szCs w:val="18"/>
              </w:rPr>
              <w:t xml:space="preserve"> </w:t>
            </w:r>
            <w:r w:rsidRPr="003F5779">
              <w:rPr>
                <w:sz w:val="18"/>
                <w:szCs w:val="18"/>
              </w:rPr>
              <w:t>as</w:t>
            </w:r>
            <w:r w:rsidRPr="003F5779">
              <w:rPr>
                <w:spacing w:val="-4"/>
                <w:sz w:val="18"/>
                <w:szCs w:val="18"/>
              </w:rPr>
              <w:t xml:space="preserve"> </w:t>
            </w:r>
            <w:r w:rsidRPr="003F5779">
              <w:rPr>
                <w:sz w:val="18"/>
                <w:szCs w:val="18"/>
              </w:rPr>
              <w:t>pessoas</w:t>
            </w:r>
            <w:r w:rsidRPr="003F5779">
              <w:rPr>
                <w:spacing w:val="-4"/>
                <w:sz w:val="18"/>
                <w:szCs w:val="18"/>
              </w:rPr>
              <w:t xml:space="preserve"> </w:t>
            </w:r>
            <w:r w:rsidRPr="003F5779">
              <w:rPr>
                <w:sz w:val="18"/>
                <w:szCs w:val="18"/>
              </w:rPr>
              <w:t>com</w:t>
            </w:r>
            <w:r w:rsidRPr="003F5779">
              <w:rPr>
                <w:spacing w:val="-4"/>
                <w:sz w:val="18"/>
                <w:szCs w:val="18"/>
              </w:rPr>
              <w:t xml:space="preserve"> </w:t>
            </w:r>
            <w:r w:rsidRPr="003F5779">
              <w:rPr>
                <w:sz w:val="18"/>
                <w:szCs w:val="18"/>
              </w:rPr>
              <w:t>deficiência</w:t>
            </w:r>
            <w:r w:rsidRPr="003F5779">
              <w:rPr>
                <w:spacing w:val="-4"/>
                <w:sz w:val="18"/>
                <w:szCs w:val="18"/>
              </w:rPr>
              <w:t xml:space="preserve"> </w:t>
            </w:r>
            <w:r w:rsidRPr="003F5779">
              <w:rPr>
                <w:sz w:val="18"/>
                <w:szCs w:val="18"/>
              </w:rPr>
              <w:t>durante</w:t>
            </w:r>
            <w:r w:rsidRPr="003F5779">
              <w:rPr>
                <w:spacing w:val="-4"/>
                <w:sz w:val="18"/>
                <w:szCs w:val="18"/>
              </w:rPr>
              <w:t xml:space="preserve"> </w:t>
            </w:r>
            <w:r w:rsidRPr="003F5779">
              <w:rPr>
                <w:sz w:val="18"/>
                <w:szCs w:val="18"/>
              </w:rPr>
              <w:t>o</w:t>
            </w:r>
            <w:r w:rsidRPr="003F5779">
              <w:rPr>
                <w:spacing w:val="-5"/>
                <w:sz w:val="18"/>
                <w:szCs w:val="18"/>
              </w:rPr>
              <w:t xml:space="preserve"> </w:t>
            </w:r>
            <w:r w:rsidRPr="003F5779">
              <w:rPr>
                <w:sz w:val="18"/>
                <w:szCs w:val="18"/>
              </w:rPr>
              <w:t>trimestre: Meta: 6 (seis) ou mais atividades externas, devendo ser realizadas ao menos duas atividades externas ao</w:t>
            </w:r>
            <w:r w:rsidRPr="003F5779">
              <w:rPr>
                <w:spacing w:val="-6"/>
                <w:sz w:val="18"/>
                <w:szCs w:val="18"/>
              </w:rPr>
              <w:t xml:space="preserve"> </w:t>
            </w:r>
            <w:r w:rsidRPr="003F5779">
              <w:rPr>
                <w:sz w:val="18"/>
                <w:szCs w:val="18"/>
              </w:rPr>
              <w:t>mês;</w:t>
            </w:r>
          </w:p>
          <w:p w14:paraId="2DD5570A" w14:textId="77777777" w:rsidR="00C95B3B" w:rsidRPr="003F5779" w:rsidRDefault="00C95B3B" w:rsidP="00C95B3B">
            <w:pPr>
              <w:pStyle w:val="TableParagraph"/>
              <w:numPr>
                <w:ilvl w:val="0"/>
                <w:numId w:val="43"/>
              </w:numPr>
              <w:tabs>
                <w:tab w:val="left" w:pos="437"/>
              </w:tabs>
              <w:ind w:left="107" w:right="93" w:firstLine="0"/>
              <w:jc w:val="both"/>
              <w:rPr>
                <w:sz w:val="18"/>
                <w:szCs w:val="18"/>
              </w:rPr>
            </w:pPr>
            <w:r w:rsidRPr="003F5779">
              <w:rPr>
                <w:sz w:val="18"/>
                <w:szCs w:val="18"/>
              </w:rPr>
              <w:t>Percentual de residentes participando de atividades de cultura, esporte e lazer na comunidade, conforme necessidade de apoio: Meta</w:t>
            </w:r>
            <w:r w:rsidRPr="003F5779">
              <w:rPr>
                <w:spacing w:val="-1"/>
                <w:sz w:val="18"/>
                <w:szCs w:val="18"/>
              </w:rPr>
              <w:t xml:space="preserve"> </w:t>
            </w:r>
            <w:r w:rsidRPr="003F5779">
              <w:rPr>
                <w:sz w:val="18"/>
                <w:szCs w:val="18"/>
              </w:rPr>
              <w:t>100%;</w:t>
            </w:r>
          </w:p>
          <w:p w14:paraId="6C78D90C" w14:textId="77777777" w:rsidR="00C95B3B" w:rsidRPr="003F5779" w:rsidRDefault="00C95B3B" w:rsidP="00C95B3B">
            <w:pPr>
              <w:pStyle w:val="TableParagraph"/>
              <w:numPr>
                <w:ilvl w:val="0"/>
                <w:numId w:val="43"/>
              </w:numPr>
              <w:tabs>
                <w:tab w:val="left" w:pos="374"/>
              </w:tabs>
              <w:ind w:left="107" w:right="96" w:firstLine="0"/>
              <w:jc w:val="both"/>
              <w:rPr>
                <w:sz w:val="18"/>
                <w:szCs w:val="18"/>
              </w:rPr>
            </w:pPr>
            <w:r w:rsidRPr="003F5779">
              <w:rPr>
                <w:sz w:val="18"/>
                <w:szCs w:val="18"/>
              </w:rPr>
              <w:t>Percentual</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residentes</w:t>
            </w:r>
            <w:r w:rsidRPr="003F5779">
              <w:rPr>
                <w:spacing w:val="-4"/>
                <w:sz w:val="18"/>
                <w:szCs w:val="18"/>
              </w:rPr>
              <w:t xml:space="preserve"> </w:t>
            </w:r>
            <w:r w:rsidRPr="003F5779">
              <w:rPr>
                <w:sz w:val="18"/>
                <w:szCs w:val="18"/>
              </w:rPr>
              <w:t>inseridos</w:t>
            </w:r>
            <w:r w:rsidRPr="003F5779">
              <w:rPr>
                <w:spacing w:val="-4"/>
                <w:sz w:val="18"/>
                <w:szCs w:val="18"/>
              </w:rPr>
              <w:t xml:space="preserve"> </w:t>
            </w:r>
            <w:r w:rsidRPr="003F5779">
              <w:rPr>
                <w:sz w:val="18"/>
                <w:szCs w:val="18"/>
              </w:rPr>
              <w:t>em</w:t>
            </w:r>
            <w:r w:rsidRPr="003F5779">
              <w:rPr>
                <w:spacing w:val="-4"/>
                <w:sz w:val="18"/>
                <w:szCs w:val="18"/>
              </w:rPr>
              <w:t xml:space="preserve"> </w:t>
            </w:r>
            <w:r w:rsidRPr="003F5779">
              <w:rPr>
                <w:sz w:val="18"/>
                <w:szCs w:val="18"/>
              </w:rPr>
              <w:t>instituições</w:t>
            </w:r>
            <w:r w:rsidRPr="003F5779">
              <w:rPr>
                <w:spacing w:val="-4"/>
                <w:sz w:val="18"/>
                <w:szCs w:val="18"/>
              </w:rPr>
              <w:t xml:space="preserve"> </w:t>
            </w:r>
            <w:r w:rsidRPr="003F5779">
              <w:rPr>
                <w:sz w:val="18"/>
                <w:szCs w:val="18"/>
              </w:rPr>
              <w:t>de</w:t>
            </w:r>
            <w:r w:rsidRPr="003F5779">
              <w:rPr>
                <w:spacing w:val="-4"/>
                <w:sz w:val="18"/>
                <w:szCs w:val="18"/>
              </w:rPr>
              <w:t xml:space="preserve"> </w:t>
            </w:r>
            <w:r w:rsidRPr="003F5779">
              <w:rPr>
                <w:sz w:val="18"/>
                <w:szCs w:val="18"/>
              </w:rPr>
              <w:t>Educação</w:t>
            </w:r>
            <w:r w:rsidRPr="003F5779">
              <w:rPr>
                <w:spacing w:val="-3"/>
                <w:sz w:val="18"/>
                <w:szCs w:val="18"/>
              </w:rPr>
              <w:t xml:space="preserve"> </w:t>
            </w:r>
            <w:r w:rsidRPr="003F5779">
              <w:rPr>
                <w:sz w:val="18"/>
                <w:szCs w:val="18"/>
              </w:rPr>
              <w:t>Especial/</w:t>
            </w:r>
            <w:r w:rsidRPr="003F5779">
              <w:rPr>
                <w:spacing w:val="-4"/>
                <w:sz w:val="18"/>
                <w:szCs w:val="18"/>
              </w:rPr>
              <w:t xml:space="preserve"> </w:t>
            </w:r>
            <w:r w:rsidRPr="003F5779">
              <w:rPr>
                <w:sz w:val="18"/>
                <w:szCs w:val="18"/>
              </w:rPr>
              <w:t>Regular:</w:t>
            </w:r>
            <w:r w:rsidRPr="003F5779">
              <w:rPr>
                <w:spacing w:val="-3"/>
                <w:sz w:val="18"/>
                <w:szCs w:val="18"/>
              </w:rPr>
              <w:t xml:space="preserve"> </w:t>
            </w:r>
            <w:r w:rsidRPr="003F5779">
              <w:rPr>
                <w:sz w:val="18"/>
                <w:szCs w:val="18"/>
              </w:rPr>
              <w:t>Meta</w:t>
            </w:r>
            <w:r w:rsidRPr="003F5779">
              <w:rPr>
                <w:spacing w:val="-4"/>
                <w:sz w:val="18"/>
                <w:szCs w:val="18"/>
              </w:rPr>
              <w:t xml:space="preserve"> </w:t>
            </w:r>
            <w:r w:rsidRPr="003F5779">
              <w:rPr>
                <w:sz w:val="18"/>
                <w:szCs w:val="18"/>
              </w:rPr>
              <w:t>80%</w:t>
            </w:r>
            <w:r w:rsidRPr="003F5779">
              <w:rPr>
                <w:spacing w:val="-3"/>
                <w:sz w:val="18"/>
                <w:szCs w:val="18"/>
              </w:rPr>
              <w:t xml:space="preserve"> </w:t>
            </w:r>
            <w:r w:rsidRPr="003F5779">
              <w:rPr>
                <w:sz w:val="18"/>
                <w:szCs w:val="18"/>
              </w:rPr>
              <w:t>dos</w:t>
            </w:r>
            <w:r w:rsidRPr="003F5779">
              <w:rPr>
                <w:spacing w:val="-4"/>
                <w:sz w:val="18"/>
                <w:szCs w:val="18"/>
              </w:rPr>
              <w:t xml:space="preserve"> </w:t>
            </w:r>
            <w:r w:rsidRPr="003F5779">
              <w:rPr>
                <w:sz w:val="18"/>
                <w:szCs w:val="18"/>
              </w:rPr>
              <w:t>aptos</w:t>
            </w:r>
            <w:r w:rsidRPr="003F5779">
              <w:rPr>
                <w:spacing w:val="-3"/>
                <w:sz w:val="18"/>
                <w:szCs w:val="18"/>
              </w:rPr>
              <w:t xml:space="preserve"> </w:t>
            </w:r>
            <w:r w:rsidRPr="003F5779">
              <w:rPr>
                <w:sz w:val="18"/>
                <w:szCs w:val="18"/>
              </w:rPr>
              <w:t>a</w:t>
            </w:r>
            <w:r w:rsidRPr="003F5779">
              <w:rPr>
                <w:spacing w:val="-3"/>
                <w:sz w:val="18"/>
                <w:szCs w:val="18"/>
              </w:rPr>
              <w:t xml:space="preserve"> </w:t>
            </w:r>
            <w:r w:rsidRPr="003F5779">
              <w:rPr>
                <w:sz w:val="18"/>
                <w:szCs w:val="18"/>
              </w:rPr>
              <w:t>frequentarem instituição de educação</w:t>
            </w:r>
            <w:r w:rsidRPr="003F5779">
              <w:rPr>
                <w:spacing w:val="-2"/>
                <w:sz w:val="18"/>
                <w:szCs w:val="18"/>
              </w:rPr>
              <w:t xml:space="preserve"> </w:t>
            </w:r>
            <w:r w:rsidRPr="003F5779">
              <w:rPr>
                <w:sz w:val="18"/>
                <w:szCs w:val="18"/>
              </w:rPr>
              <w:t>especial/regular;</w:t>
            </w:r>
          </w:p>
          <w:p w14:paraId="732B86F6" w14:textId="77777777" w:rsidR="00C95B3B" w:rsidRPr="003F5779" w:rsidRDefault="00C95B3B" w:rsidP="00C95B3B">
            <w:pPr>
              <w:pStyle w:val="TableParagraph"/>
              <w:numPr>
                <w:ilvl w:val="0"/>
                <w:numId w:val="43"/>
              </w:numPr>
              <w:tabs>
                <w:tab w:val="left" w:pos="276"/>
              </w:tabs>
              <w:ind w:left="107" w:right="93" w:firstLine="0"/>
              <w:jc w:val="both"/>
              <w:rPr>
                <w:sz w:val="18"/>
                <w:szCs w:val="18"/>
              </w:rPr>
            </w:pPr>
            <w:r w:rsidRPr="003F5779">
              <w:rPr>
                <w:sz w:val="18"/>
                <w:szCs w:val="18"/>
              </w:rPr>
              <w:t>Percentual</w:t>
            </w:r>
            <w:r w:rsidRPr="003F5779">
              <w:rPr>
                <w:spacing w:val="-15"/>
                <w:sz w:val="18"/>
                <w:szCs w:val="18"/>
              </w:rPr>
              <w:t xml:space="preserve"> </w:t>
            </w:r>
            <w:r w:rsidRPr="003F5779">
              <w:rPr>
                <w:sz w:val="18"/>
                <w:szCs w:val="18"/>
              </w:rPr>
              <w:t>médio</w:t>
            </w:r>
            <w:r w:rsidRPr="003F5779">
              <w:rPr>
                <w:spacing w:val="-14"/>
                <w:sz w:val="18"/>
                <w:szCs w:val="18"/>
              </w:rPr>
              <w:t xml:space="preserve"> </w:t>
            </w:r>
            <w:r w:rsidRPr="003F5779">
              <w:rPr>
                <w:sz w:val="18"/>
                <w:szCs w:val="18"/>
              </w:rPr>
              <w:t>de</w:t>
            </w:r>
            <w:r w:rsidRPr="003F5779">
              <w:rPr>
                <w:spacing w:val="-14"/>
                <w:sz w:val="18"/>
                <w:szCs w:val="18"/>
              </w:rPr>
              <w:t xml:space="preserve"> </w:t>
            </w:r>
            <w:r w:rsidRPr="003F5779">
              <w:rPr>
                <w:sz w:val="18"/>
                <w:szCs w:val="18"/>
              </w:rPr>
              <w:t>pessoas</w:t>
            </w:r>
            <w:r w:rsidRPr="003F5779">
              <w:rPr>
                <w:spacing w:val="-14"/>
                <w:sz w:val="18"/>
                <w:szCs w:val="18"/>
              </w:rPr>
              <w:t xml:space="preserve"> </w:t>
            </w:r>
            <w:r w:rsidRPr="003F5779">
              <w:rPr>
                <w:sz w:val="18"/>
                <w:szCs w:val="18"/>
              </w:rPr>
              <w:t>com</w:t>
            </w:r>
            <w:r w:rsidRPr="003F5779">
              <w:rPr>
                <w:spacing w:val="-14"/>
                <w:sz w:val="18"/>
                <w:szCs w:val="18"/>
              </w:rPr>
              <w:t xml:space="preserve"> </w:t>
            </w:r>
            <w:r w:rsidRPr="003F5779">
              <w:rPr>
                <w:sz w:val="18"/>
                <w:szCs w:val="18"/>
              </w:rPr>
              <w:t>deficiência</w:t>
            </w:r>
            <w:r w:rsidRPr="003F5779">
              <w:rPr>
                <w:spacing w:val="-14"/>
                <w:sz w:val="18"/>
                <w:szCs w:val="18"/>
              </w:rPr>
              <w:t xml:space="preserve"> </w:t>
            </w:r>
            <w:r w:rsidRPr="003F5779">
              <w:rPr>
                <w:sz w:val="18"/>
                <w:szCs w:val="18"/>
              </w:rPr>
              <w:t>realizando</w:t>
            </w:r>
            <w:r w:rsidRPr="003F5779">
              <w:rPr>
                <w:spacing w:val="-14"/>
                <w:sz w:val="18"/>
                <w:szCs w:val="18"/>
              </w:rPr>
              <w:t xml:space="preserve"> </w:t>
            </w:r>
            <w:r w:rsidRPr="003F5779">
              <w:rPr>
                <w:sz w:val="18"/>
                <w:szCs w:val="18"/>
              </w:rPr>
              <w:t>cursos</w:t>
            </w:r>
            <w:r w:rsidRPr="003F5779">
              <w:rPr>
                <w:spacing w:val="-14"/>
                <w:sz w:val="18"/>
                <w:szCs w:val="18"/>
              </w:rPr>
              <w:t xml:space="preserve"> </w:t>
            </w:r>
            <w:r w:rsidRPr="003F5779">
              <w:rPr>
                <w:sz w:val="18"/>
                <w:szCs w:val="18"/>
              </w:rPr>
              <w:t>e/ou</w:t>
            </w:r>
            <w:r w:rsidRPr="003F5779">
              <w:rPr>
                <w:spacing w:val="-14"/>
                <w:sz w:val="18"/>
                <w:szCs w:val="18"/>
              </w:rPr>
              <w:t xml:space="preserve"> </w:t>
            </w:r>
            <w:r w:rsidRPr="003F5779">
              <w:rPr>
                <w:sz w:val="18"/>
                <w:szCs w:val="18"/>
              </w:rPr>
              <w:t>atividades</w:t>
            </w:r>
            <w:r w:rsidRPr="003F5779">
              <w:rPr>
                <w:spacing w:val="-14"/>
                <w:sz w:val="18"/>
                <w:szCs w:val="18"/>
              </w:rPr>
              <w:t xml:space="preserve"> </w:t>
            </w:r>
            <w:r w:rsidRPr="003F5779">
              <w:rPr>
                <w:sz w:val="18"/>
                <w:szCs w:val="18"/>
              </w:rPr>
              <w:t>profissionalizantes</w:t>
            </w:r>
            <w:r w:rsidRPr="003F5779">
              <w:rPr>
                <w:spacing w:val="-14"/>
                <w:sz w:val="18"/>
                <w:szCs w:val="18"/>
              </w:rPr>
              <w:t xml:space="preserve"> </w:t>
            </w:r>
            <w:r w:rsidRPr="003F5779">
              <w:rPr>
                <w:sz w:val="18"/>
                <w:szCs w:val="18"/>
              </w:rPr>
              <w:t>e/ou</w:t>
            </w:r>
            <w:r w:rsidRPr="003F5779">
              <w:rPr>
                <w:spacing w:val="-14"/>
                <w:sz w:val="18"/>
                <w:szCs w:val="18"/>
              </w:rPr>
              <w:t xml:space="preserve"> </w:t>
            </w:r>
            <w:r w:rsidRPr="003F5779">
              <w:rPr>
                <w:sz w:val="18"/>
                <w:szCs w:val="18"/>
              </w:rPr>
              <w:t>de</w:t>
            </w:r>
            <w:r w:rsidRPr="003F5779">
              <w:rPr>
                <w:spacing w:val="-14"/>
                <w:sz w:val="18"/>
                <w:szCs w:val="18"/>
              </w:rPr>
              <w:t xml:space="preserve"> </w:t>
            </w:r>
            <w:r w:rsidRPr="003F5779">
              <w:rPr>
                <w:sz w:val="18"/>
                <w:szCs w:val="18"/>
              </w:rPr>
              <w:t>preparação</w:t>
            </w:r>
            <w:r w:rsidRPr="003F5779">
              <w:rPr>
                <w:spacing w:val="-14"/>
                <w:sz w:val="18"/>
                <w:szCs w:val="18"/>
              </w:rPr>
              <w:t xml:space="preserve"> </w:t>
            </w:r>
            <w:r w:rsidRPr="003F5779">
              <w:rPr>
                <w:sz w:val="18"/>
                <w:szCs w:val="18"/>
              </w:rPr>
              <w:t>para o mundo do trabalho no trimestre: Meta: 80% dos aptos a frequentarem cursos e/ou</w:t>
            </w:r>
            <w:r w:rsidRPr="003F5779">
              <w:rPr>
                <w:spacing w:val="-5"/>
                <w:sz w:val="18"/>
                <w:szCs w:val="18"/>
              </w:rPr>
              <w:t xml:space="preserve"> </w:t>
            </w:r>
            <w:r w:rsidRPr="003F5779">
              <w:rPr>
                <w:sz w:val="18"/>
                <w:szCs w:val="18"/>
              </w:rPr>
              <w:t>atividades;</w:t>
            </w:r>
          </w:p>
          <w:p w14:paraId="67E570E5" w14:textId="77777777" w:rsidR="00C95B3B" w:rsidRPr="003F5779" w:rsidRDefault="00C95B3B" w:rsidP="00C95B3B">
            <w:pPr>
              <w:pStyle w:val="TableParagraph"/>
              <w:numPr>
                <w:ilvl w:val="0"/>
                <w:numId w:val="43"/>
              </w:numPr>
              <w:tabs>
                <w:tab w:val="left" w:pos="391"/>
              </w:tabs>
              <w:ind w:left="107" w:right="93" w:firstLine="0"/>
              <w:jc w:val="both"/>
              <w:rPr>
                <w:sz w:val="18"/>
                <w:szCs w:val="18"/>
              </w:rPr>
            </w:pPr>
            <w:r w:rsidRPr="003F5779">
              <w:rPr>
                <w:sz w:val="18"/>
                <w:szCs w:val="18"/>
              </w:rPr>
              <w:t>Percentual médio de pessoas com deficiência em atendimento na rede pública de saúde, acompanhadas pelo serviço durante o trimestre: Meta:</w:t>
            </w:r>
            <w:r w:rsidRPr="003F5779">
              <w:rPr>
                <w:spacing w:val="-1"/>
                <w:sz w:val="18"/>
                <w:szCs w:val="18"/>
              </w:rPr>
              <w:t xml:space="preserve"> </w:t>
            </w:r>
            <w:r w:rsidRPr="003F5779">
              <w:rPr>
                <w:sz w:val="18"/>
                <w:szCs w:val="18"/>
              </w:rPr>
              <w:t>100%;</w:t>
            </w:r>
          </w:p>
          <w:p w14:paraId="6828DFD3" w14:textId="77777777" w:rsidR="00C95B3B" w:rsidRPr="003F5779" w:rsidRDefault="00C95B3B" w:rsidP="00C95B3B">
            <w:pPr>
              <w:pStyle w:val="TableParagraph"/>
              <w:numPr>
                <w:ilvl w:val="0"/>
                <w:numId w:val="43"/>
              </w:numPr>
              <w:tabs>
                <w:tab w:val="left" w:pos="452"/>
              </w:tabs>
              <w:ind w:left="107" w:right="91" w:firstLine="0"/>
              <w:jc w:val="both"/>
              <w:rPr>
                <w:sz w:val="18"/>
                <w:szCs w:val="18"/>
              </w:rPr>
            </w:pPr>
            <w:r w:rsidRPr="003F5779">
              <w:rPr>
                <w:sz w:val="18"/>
                <w:szCs w:val="18"/>
              </w:rPr>
              <w:t>Percentual</w:t>
            </w:r>
            <w:r w:rsidRPr="003F5779">
              <w:rPr>
                <w:spacing w:val="-11"/>
                <w:sz w:val="18"/>
                <w:szCs w:val="18"/>
              </w:rPr>
              <w:t xml:space="preserve"> </w:t>
            </w:r>
            <w:r w:rsidRPr="003F5779">
              <w:rPr>
                <w:sz w:val="18"/>
                <w:szCs w:val="18"/>
              </w:rPr>
              <w:t>de</w:t>
            </w:r>
            <w:r w:rsidRPr="003F5779">
              <w:rPr>
                <w:spacing w:val="-10"/>
                <w:sz w:val="18"/>
                <w:szCs w:val="18"/>
              </w:rPr>
              <w:t xml:space="preserve"> </w:t>
            </w:r>
            <w:r w:rsidRPr="003F5779">
              <w:rPr>
                <w:sz w:val="18"/>
                <w:szCs w:val="18"/>
              </w:rPr>
              <w:t>residentes</w:t>
            </w:r>
            <w:r w:rsidRPr="003F5779">
              <w:rPr>
                <w:spacing w:val="-10"/>
                <w:sz w:val="18"/>
                <w:szCs w:val="18"/>
              </w:rPr>
              <w:t xml:space="preserve"> </w:t>
            </w:r>
            <w:r w:rsidRPr="003F5779">
              <w:rPr>
                <w:sz w:val="18"/>
                <w:szCs w:val="18"/>
              </w:rPr>
              <w:t>frequentando</w:t>
            </w:r>
            <w:r w:rsidRPr="003F5779">
              <w:rPr>
                <w:spacing w:val="-11"/>
                <w:sz w:val="18"/>
                <w:szCs w:val="18"/>
              </w:rPr>
              <w:t xml:space="preserve"> </w:t>
            </w:r>
            <w:r w:rsidRPr="003F5779">
              <w:rPr>
                <w:sz w:val="18"/>
                <w:szCs w:val="18"/>
              </w:rPr>
              <w:t>os</w:t>
            </w:r>
            <w:r w:rsidRPr="003F5779">
              <w:rPr>
                <w:spacing w:val="-10"/>
                <w:sz w:val="18"/>
                <w:szCs w:val="18"/>
              </w:rPr>
              <w:t xml:space="preserve"> </w:t>
            </w:r>
            <w:r w:rsidRPr="003F5779">
              <w:rPr>
                <w:sz w:val="18"/>
                <w:szCs w:val="18"/>
              </w:rPr>
              <w:t>serviços</w:t>
            </w:r>
            <w:r w:rsidRPr="003F5779">
              <w:rPr>
                <w:spacing w:val="-10"/>
                <w:sz w:val="18"/>
                <w:szCs w:val="18"/>
              </w:rPr>
              <w:t xml:space="preserve"> </w:t>
            </w:r>
            <w:r w:rsidRPr="003F5779">
              <w:rPr>
                <w:sz w:val="18"/>
                <w:szCs w:val="18"/>
              </w:rPr>
              <w:t>de</w:t>
            </w:r>
            <w:r w:rsidRPr="003F5779">
              <w:rPr>
                <w:spacing w:val="-11"/>
                <w:sz w:val="18"/>
                <w:szCs w:val="18"/>
              </w:rPr>
              <w:t xml:space="preserve"> </w:t>
            </w:r>
            <w:r w:rsidRPr="003F5779">
              <w:rPr>
                <w:sz w:val="18"/>
                <w:szCs w:val="18"/>
              </w:rPr>
              <w:t>saúde</w:t>
            </w:r>
            <w:r w:rsidRPr="003F5779">
              <w:rPr>
                <w:spacing w:val="-10"/>
                <w:sz w:val="18"/>
                <w:szCs w:val="18"/>
              </w:rPr>
              <w:t xml:space="preserve"> </w:t>
            </w:r>
            <w:r w:rsidRPr="003F5779">
              <w:rPr>
                <w:sz w:val="18"/>
                <w:szCs w:val="18"/>
              </w:rPr>
              <w:t>mental,</w:t>
            </w:r>
            <w:r w:rsidRPr="003F5779">
              <w:rPr>
                <w:spacing w:val="-10"/>
                <w:sz w:val="18"/>
                <w:szCs w:val="18"/>
              </w:rPr>
              <w:t xml:space="preserve"> </w:t>
            </w:r>
            <w:r w:rsidRPr="003F5779">
              <w:rPr>
                <w:sz w:val="18"/>
                <w:szCs w:val="18"/>
              </w:rPr>
              <w:t>com</w:t>
            </w:r>
            <w:r w:rsidRPr="003F5779">
              <w:rPr>
                <w:spacing w:val="-11"/>
                <w:sz w:val="18"/>
                <w:szCs w:val="18"/>
              </w:rPr>
              <w:t xml:space="preserve"> </w:t>
            </w:r>
            <w:r w:rsidRPr="003F5779">
              <w:rPr>
                <w:sz w:val="18"/>
                <w:szCs w:val="18"/>
              </w:rPr>
              <w:t>perfil</w:t>
            </w:r>
            <w:r w:rsidRPr="003F5779">
              <w:rPr>
                <w:spacing w:val="-10"/>
                <w:sz w:val="18"/>
                <w:szCs w:val="18"/>
              </w:rPr>
              <w:t xml:space="preserve"> </w:t>
            </w:r>
            <w:r w:rsidRPr="003F5779">
              <w:rPr>
                <w:sz w:val="18"/>
                <w:szCs w:val="18"/>
              </w:rPr>
              <w:t>para</w:t>
            </w:r>
            <w:r w:rsidRPr="003F5779">
              <w:rPr>
                <w:spacing w:val="-10"/>
                <w:sz w:val="18"/>
                <w:szCs w:val="18"/>
              </w:rPr>
              <w:t xml:space="preserve"> </w:t>
            </w:r>
            <w:r w:rsidRPr="003F5779">
              <w:rPr>
                <w:sz w:val="18"/>
                <w:szCs w:val="18"/>
              </w:rPr>
              <w:t>o</w:t>
            </w:r>
            <w:r w:rsidRPr="003F5779">
              <w:rPr>
                <w:spacing w:val="-11"/>
                <w:sz w:val="18"/>
                <w:szCs w:val="18"/>
              </w:rPr>
              <w:t xml:space="preserve"> </w:t>
            </w:r>
            <w:r w:rsidRPr="003F5779">
              <w:rPr>
                <w:sz w:val="18"/>
                <w:szCs w:val="18"/>
              </w:rPr>
              <w:t>serviço: Meta</w:t>
            </w:r>
            <w:r w:rsidRPr="003F5779">
              <w:rPr>
                <w:spacing w:val="-1"/>
                <w:sz w:val="18"/>
                <w:szCs w:val="18"/>
              </w:rPr>
              <w:t xml:space="preserve"> </w:t>
            </w:r>
            <w:r w:rsidRPr="003F5779">
              <w:rPr>
                <w:sz w:val="18"/>
                <w:szCs w:val="18"/>
              </w:rPr>
              <w:t>100%;</w:t>
            </w:r>
          </w:p>
          <w:p w14:paraId="031F8B4E" w14:textId="77777777" w:rsidR="00C95B3B" w:rsidRPr="003F5779" w:rsidRDefault="00C95B3B" w:rsidP="00C95B3B">
            <w:pPr>
              <w:pStyle w:val="TableParagraph"/>
              <w:numPr>
                <w:ilvl w:val="0"/>
                <w:numId w:val="43"/>
              </w:numPr>
              <w:tabs>
                <w:tab w:val="left" w:pos="553"/>
              </w:tabs>
              <w:ind w:left="107" w:right="93" w:firstLine="0"/>
              <w:jc w:val="both"/>
              <w:rPr>
                <w:sz w:val="18"/>
                <w:szCs w:val="18"/>
              </w:rPr>
            </w:pPr>
            <w:r w:rsidRPr="003F5779">
              <w:rPr>
                <w:sz w:val="18"/>
                <w:szCs w:val="18"/>
              </w:rPr>
              <w:t>Percentual médio de pessoas com deficiência beneficiárias do BPC: Meta: 100%, considerando critérios estabelecidos em legislação</w:t>
            </w:r>
            <w:r w:rsidRPr="003F5779">
              <w:rPr>
                <w:spacing w:val="-2"/>
                <w:sz w:val="18"/>
                <w:szCs w:val="18"/>
              </w:rPr>
              <w:t xml:space="preserve"> </w:t>
            </w:r>
            <w:r w:rsidRPr="003F5779">
              <w:rPr>
                <w:sz w:val="18"/>
                <w:szCs w:val="18"/>
              </w:rPr>
              <w:t>específica;</w:t>
            </w:r>
          </w:p>
          <w:p w14:paraId="6C2FE728" w14:textId="77777777" w:rsidR="00C95B3B" w:rsidRPr="003F5779" w:rsidRDefault="00C95B3B" w:rsidP="00C95B3B">
            <w:pPr>
              <w:pStyle w:val="TableParagraph"/>
              <w:numPr>
                <w:ilvl w:val="0"/>
                <w:numId w:val="43"/>
              </w:numPr>
              <w:tabs>
                <w:tab w:val="left" w:pos="375"/>
              </w:tabs>
              <w:ind w:left="107" w:right="96" w:firstLine="0"/>
              <w:jc w:val="both"/>
              <w:rPr>
                <w:sz w:val="18"/>
                <w:szCs w:val="18"/>
              </w:rPr>
            </w:pPr>
            <w:r w:rsidRPr="003F5779">
              <w:rPr>
                <w:sz w:val="18"/>
                <w:szCs w:val="18"/>
              </w:rPr>
              <w:t>Percentual de pessoas com deficiência com Plano Individual de Atendimento-PIA elaborado no primeiro mês de inserção na Residência: Meta:</w:t>
            </w:r>
            <w:r w:rsidRPr="003F5779">
              <w:rPr>
                <w:spacing w:val="-1"/>
                <w:sz w:val="18"/>
                <w:szCs w:val="18"/>
              </w:rPr>
              <w:t xml:space="preserve"> </w:t>
            </w:r>
            <w:r w:rsidRPr="003F5779">
              <w:rPr>
                <w:sz w:val="18"/>
                <w:szCs w:val="18"/>
              </w:rPr>
              <w:t>100%;</w:t>
            </w:r>
          </w:p>
          <w:p w14:paraId="04C3CFBD" w14:textId="77777777" w:rsidR="00C95B3B" w:rsidRPr="003F5779" w:rsidRDefault="00C95B3B" w:rsidP="00C95B3B">
            <w:pPr>
              <w:pStyle w:val="TableParagraph"/>
              <w:numPr>
                <w:ilvl w:val="0"/>
                <w:numId w:val="43"/>
              </w:numPr>
              <w:tabs>
                <w:tab w:val="left" w:pos="285"/>
              </w:tabs>
              <w:ind w:left="284" w:hanging="178"/>
              <w:jc w:val="both"/>
              <w:rPr>
                <w:sz w:val="18"/>
                <w:szCs w:val="18"/>
              </w:rPr>
            </w:pPr>
            <w:r w:rsidRPr="003F5779">
              <w:rPr>
                <w:sz w:val="18"/>
                <w:szCs w:val="18"/>
              </w:rPr>
              <w:t>Percentual de residentes com o Plano Individual de Atendimento revisado trimestralmente: Meta</w:t>
            </w:r>
            <w:r w:rsidRPr="003F5779">
              <w:rPr>
                <w:spacing w:val="-7"/>
                <w:sz w:val="18"/>
                <w:szCs w:val="18"/>
              </w:rPr>
              <w:t xml:space="preserve"> </w:t>
            </w:r>
            <w:r w:rsidRPr="003F5779">
              <w:rPr>
                <w:sz w:val="18"/>
                <w:szCs w:val="18"/>
              </w:rPr>
              <w:t>100%;</w:t>
            </w:r>
          </w:p>
          <w:p w14:paraId="670546EC" w14:textId="77777777" w:rsidR="00C95B3B" w:rsidRPr="003F5779" w:rsidRDefault="00C95B3B" w:rsidP="00C95B3B">
            <w:pPr>
              <w:pStyle w:val="TableParagraph"/>
              <w:numPr>
                <w:ilvl w:val="0"/>
                <w:numId w:val="43"/>
              </w:numPr>
              <w:tabs>
                <w:tab w:val="left" w:pos="400"/>
              </w:tabs>
              <w:ind w:left="107" w:right="98" w:firstLine="0"/>
              <w:jc w:val="both"/>
              <w:rPr>
                <w:sz w:val="18"/>
                <w:szCs w:val="18"/>
              </w:rPr>
            </w:pPr>
            <w:r w:rsidRPr="003F5779">
              <w:rPr>
                <w:sz w:val="18"/>
                <w:szCs w:val="18"/>
              </w:rPr>
              <w:t>Percentual de bens patrimoniais identificados por trimestre (demonstra o número total de bens, incluindo as novas aquisições e baixas de bens móveis no período do trimestre). Meta</w:t>
            </w:r>
            <w:r w:rsidRPr="003F5779">
              <w:rPr>
                <w:spacing w:val="-4"/>
                <w:sz w:val="18"/>
                <w:szCs w:val="18"/>
              </w:rPr>
              <w:t xml:space="preserve"> </w:t>
            </w:r>
            <w:r w:rsidRPr="003F5779">
              <w:rPr>
                <w:sz w:val="18"/>
                <w:szCs w:val="18"/>
              </w:rPr>
              <w:t>100%;</w:t>
            </w:r>
          </w:p>
          <w:p w14:paraId="507EAD97" w14:textId="77777777" w:rsidR="00C95B3B" w:rsidRPr="003F5779" w:rsidRDefault="00C95B3B" w:rsidP="00C95B3B">
            <w:pPr>
              <w:pStyle w:val="TableParagraph"/>
              <w:numPr>
                <w:ilvl w:val="0"/>
                <w:numId w:val="43"/>
              </w:numPr>
              <w:tabs>
                <w:tab w:val="left" w:pos="443"/>
              </w:tabs>
              <w:ind w:left="107" w:right="91" w:firstLine="0"/>
              <w:jc w:val="both"/>
              <w:rPr>
                <w:sz w:val="18"/>
                <w:szCs w:val="18"/>
              </w:rPr>
            </w:pPr>
            <w:r w:rsidRPr="003F5779">
              <w:rPr>
                <w:sz w:val="18"/>
                <w:szCs w:val="18"/>
              </w:rPr>
              <w:t>Percentual</w:t>
            </w:r>
            <w:r w:rsidRPr="003F5779">
              <w:rPr>
                <w:spacing w:val="-20"/>
                <w:sz w:val="18"/>
                <w:szCs w:val="18"/>
              </w:rPr>
              <w:t xml:space="preserve"> </w:t>
            </w:r>
            <w:r w:rsidRPr="003F5779">
              <w:rPr>
                <w:sz w:val="18"/>
                <w:szCs w:val="18"/>
              </w:rPr>
              <w:t>de</w:t>
            </w:r>
            <w:r w:rsidRPr="003F5779">
              <w:rPr>
                <w:spacing w:val="-20"/>
                <w:sz w:val="18"/>
                <w:szCs w:val="18"/>
              </w:rPr>
              <w:t xml:space="preserve"> </w:t>
            </w:r>
            <w:r w:rsidRPr="003F5779">
              <w:rPr>
                <w:sz w:val="18"/>
                <w:szCs w:val="18"/>
              </w:rPr>
              <w:t>residentes</w:t>
            </w:r>
            <w:r w:rsidRPr="003F5779">
              <w:rPr>
                <w:spacing w:val="-19"/>
                <w:sz w:val="18"/>
                <w:szCs w:val="18"/>
              </w:rPr>
              <w:t xml:space="preserve"> </w:t>
            </w:r>
            <w:r w:rsidRPr="003F5779">
              <w:rPr>
                <w:sz w:val="18"/>
                <w:szCs w:val="18"/>
              </w:rPr>
              <w:t>com</w:t>
            </w:r>
            <w:r w:rsidRPr="003F5779">
              <w:rPr>
                <w:spacing w:val="-20"/>
                <w:sz w:val="18"/>
                <w:szCs w:val="18"/>
              </w:rPr>
              <w:t xml:space="preserve"> </w:t>
            </w:r>
            <w:r w:rsidRPr="003F5779">
              <w:rPr>
                <w:sz w:val="18"/>
                <w:szCs w:val="18"/>
              </w:rPr>
              <w:t>acesso</w:t>
            </w:r>
            <w:r w:rsidRPr="003F5779">
              <w:rPr>
                <w:spacing w:val="-19"/>
                <w:sz w:val="18"/>
                <w:szCs w:val="18"/>
              </w:rPr>
              <w:t xml:space="preserve"> </w:t>
            </w:r>
            <w:r w:rsidRPr="003F5779">
              <w:rPr>
                <w:sz w:val="18"/>
                <w:szCs w:val="18"/>
              </w:rPr>
              <w:t>a</w:t>
            </w:r>
            <w:r w:rsidRPr="003F5779">
              <w:rPr>
                <w:spacing w:val="-20"/>
                <w:sz w:val="18"/>
                <w:szCs w:val="18"/>
              </w:rPr>
              <w:t xml:space="preserve"> </w:t>
            </w:r>
            <w:r w:rsidRPr="003F5779">
              <w:rPr>
                <w:sz w:val="18"/>
                <w:szCs w:val="18"/>
              </w:rPr>
              <w:t>espaços</w:t>
            </w:r>
            <w:r w:rsidRPr="003F5779">
              <w:rPr>
                <w:spacing w:val="-19"/>
                <w:sz w:val="18"/>
                <w:szCs w:val="18"/>
              </w:rPr>
              <w:t xml:space="preserve"> </w:t>
            </w:r>
            <w:r w:rsidRPr="003F5779">
              <w:rPr>
                <w:sz w:val="18"/>
                <w:szCs w:val="18"/>
              </w:rPr>
              <w:t>com</w:t>
            </w:r>
            <w:r w:rsidRPr="003F5779">
              <w:rPr>
                <w:spacing w:val="-20"/>
                <w:sz w:val="18"/>
                <w:szCs w:val="18"/>
              </w:rPr>
              <w:t xml:space="preserve"> </w:t>
            </w:r>
            <w:r w:rsidRPr="003F5779">
              <w:rPr>
                <w:sz w:val="18"/>
                <w:szCs w:val="18"/>
              </w:rPr>
              <w:t>padrões</w:t>
            </w:r>
            <w:r w:rsidRPr="003F5779">
              <w:rPr>
                <w:spacing w:val="-20"/>
                <w:sz w:val="18"/>
                <w:szCs w:val="18"/>
              </w:rPr>
              <w:t xml:space="preserve"> </w:t>
            </w:r>
            <w:r w:rsidRPr="003F5779">
              <w:rPr>
                <w:sz w:val="18"/>
                <w:szCs w:val="18"/>
              </w:rPr>
              <w:t>de</w:t>
            </w:r>
            <w:r w:rsidRPr="003F5779">
              <w:rPr>
                <w:spacing w:val="-19"/>
                <w:sz w:val="18"/>
                <w:szCs w:val="18"/>
              </w:rPr>
              <w:t xml:space="preserve"> </w:t>
            </w:r>
            <w:r w:rsidRPr="003F5779">
              <w:rPr>
                <w:sz w:val="18"/>
                <w:szCs w:val="18"/>
              </w:rPr>
              <w:t>qualidade</w:t>
            </w:r>
            <w:r w:rsidRPr="003F5779">
              <w:rPr>
                <w:spacing w:val="-20"/>
                <w:sz w:val="18"/>
                <w:szCs w:val="18"/>
              </w:rPr>
              <w:t xml:space="preserve"> </w:t>
            </w:r>
            <w:r w:rsidRPr="003F5779">
              <w:rPr>
                <w:sz w:val="18"/>
                <w:szCs w:val="18"/>
              </w:rPr>
              <w:t>quanto</w:t>
            </w:r>
            <w:r w:rsidRPr="003F5779">
              <w:rPr>
                <w:spacing w:val="-19"/>
                <w:sz w:val="18"/>
                <w:szCs w:val="18"/>
              </w:rPr>
              <w:t xml:space="preserve"> </w:t>
            </w:r>
            <w:r w:rsidRPr="003F5779">
              <w:rPr>
                <w:sz w:val="18"/>
                <w:szCs w:val="18"/>
              </w:rPr>
              <w:t>à</w:t>
            </w:r>
            <w:r w:rsidRPr="003F5779">
              <w:rPr>
                <w:spacing w:val="-20"/>
                <w:sz w:val="18"/>
                <w:szCs w:val="18"/>
              </w:rPr>
              <w:t xml:space="preserve"> </w:t>
            </w:r>
            <w:r w:rsidRPr="003F5779">
              <w:rPr>
                <w:sz w:val="18"/>
                <w:szCs w:val="18"/>
              </w:rPr>
              <w:t>higiene,</w:t>
            </w:r>
            <w:r w:rsidRPr="003F5779">
              <w:rPr>
                <w:spacing w:val="-19"/>
                <w:sz w:val="18"/>
                <w:szCs w:val="18"/>
              </w:rPr>
              <w:t xml:space="preserve"> </w:t>
            </w:r>
            <w:r w:rsidRPr="003F5779">
              <w:rPr>
                <w:sz w:val="18"/>
                <w:szCs w:val="18"/>
              </w:rPr>
              <w:t>acessibilidade,</w:t>
            </w:r>
            <w:r w:rsidRPr="003F5779">
              <w:rPr>
                <w:spacing w:val="-20"/>
                <w:sz w:val="18"/>
                <w:szCs w:val="18"/>
              </w:rPr>
              <w:t xml:space="preserve"> </w:t>
            </w:r>
            <w:r w:rsidRPr="003F5779">
              <w:rPr>
                <w:sz w:val="18"/>
                <w:szCs w:val="18"/>
              </w:rPr>
              <w:t>habitabilidade, salubridade, segurança e conforto. Meta</w:t>
            </w:r>
            <w:r w:rsidRPr="003F5779">
              <w:rPr>
                <w:spacing w:val="-1"/>
                <w:sz w:val="18"/>
                <w:szCs w:val="18"/>
              </w:rPr>
              <w:t xml:space="preserve"> </w:t>
            </w:r>
            <w:r w:rsidRPr="003F5779">
              <w:rPr>
                <w:sz w:val="18"/>
                <w:szCs w:val="18"/>
              </w:rPr>
              <w:t>100%;</w:t>
            </w:r>
          </w:p>
          <w:p w14:paraId="26D65C3D" w14:textId="77777777" w:rsidR="00C95B3B" w:rsidRPr="003F5779" w:rsidRDefault="00C95B3B" w:rsidP="00C95B3B">
            <w:pPr>
              <w:pStyle w:val="TableParagraph"/>
              <w:numPr>
                <w:ilvl w:val="0"/>
                <w:numId w:val="43"/>
              </w:numPr>
              <w:tabs>
                <w:tab w:val="left" w:pos="559"/>
              </w:tabs>
              <w:ind w:left="107" w:right="90" w:firstLine="0"/>
              <w:jc w:val="both"/>
              <w:rPr>
                <w:sz w:val="18"/>
                <w:szCs w:val="18"/>
              </w:rPr>
            </w:pPr>
            <w:r w:rsidRPr="003F5779">
              <w:rPr>
                <w:sz w:val="18"/>
                <w:szCs w:val="18"/>
              </w:rPr>
              <w:t xml:space="preserve">Percentual de residentes com acesso a alimentação em padrões nutricionais adequados e adaptados a necessidades específicas. Meta 100% </w:t>
            </w:r>
            <w:r w:rsidRPr="003F5779">
              <w:rPr>
                <w:sz w:val="18"/>
                <w:szCs w:val="18"/>
                <w:lang w:val="pt-BR"/>
              </w:rPr>
              <w:t>(café da manhã, lanche da manhã, almoço, lanche da tarde, jantar e ceia)</w:t>
            </w:r>
            <w:r w:rsidRPr="003F5779">
              <w:rPr>
                <w:sz w:val="18"/>
                <w:szCs w:val="18"/>
              </w:rPr>
              <w:t>;</w:t>
            </w:r>
          </w:p>
          <w:p w14:paraId="089D5699" w14:textId="77777777" w:rsidR="00C95B3B" w:rsidRPr="003F5779" w:rsidRDefault="00C95B3B" w:rsidP="00C95B3B">
            <w:pPr>
              <w:pStyle w:val="TableParagraph"/>
              <w:numPr>
                <w:ilvl w:val="0"/>
                <w:numId w:val="43"/>
              </w:numPr>
              <w:tabs>
                <w:tab w:val="left" w:pos="483"/>
              </w:tabs>
              <w:ind w:left="107" w:right="91" w:firstLine="0"/>
              <w:jc w:val="both"/>
              <w:rPr>
                <w:sz w:val="18"/>
                <w:szCs w:val="18"/>
              </w:rPr>
            </w:pPr>
            <w:r w:rsidRPr="003F5779">
              <w:rPr>
                <w:sz w:val="18"/>
                <w:szCs w:val="18"/>
              </w:rPr>
              <w:t>Percentual</w:t>
            </w:r>
            <w:r w:rsidRPr="003F5779">
              <w:rPr>
                <w:spacing w:val="-16"/>
                <w:sz w:val="18"/>
                <w:szCs w:val="18"/>
              </w:rPr>
              <w:t xml:space="preserve"> </w:t>
            </w:r>
            <w:r w:rsidRPr="003F5779">
              <w:rPr>
                <w:sz w:val="18"/>
                <w:szCs w:val="18"/>
              </w:rPr>
              <w:t>de</w:t>
            </w:r>
            <w:r w:rsidRPr="003F5779">
              <w:rPr>
                <w:spacing w:val="-15"/>
                <w:sz w:val="18"/>
                <w:szCs w:val="18"/>
              </w:rPr>
              <w:t xml:space="preserve"> </w:t>
            </w:r>
            <w:r w:rsidRPr="003F5779">
              <w:rPr>
                <w:sz w:val="18"/>
                <w:szCs w:val="18"/>
              </w:rPr>
              <w:t>residentes</w:t>
            </w:r>
            <w:r w:rsidRPr="003F5779">
              <w:rPr>
                <w:spacing w:val="-15"/>
                <w:sz w:val="18"/>
                <w:szCs w:val="18"/>
              </w:rPr>
              <w:t xml:space="preserve"> </w:t>
            </w:r>
            <w:r w:rsidRPr="003F5779">
              <w:rPr>
                <w:sz w:val="18"/>
                <w:szCs w:val="18"/>
              </w:rPr>
              <w:t>que</w:t>
            </w:r>
            <w:r w:rsidRPr="003F5779">
              <w:rPr>
                <w:spacing w:val="-15"/>
                <w:sz w:val="18"/>
                <w:szCs w:val="18"/>
              </w:rPr>
              <w:t xml:space="preserve"> </w:t>
            </w:r>
            <w:r w:rsidRPr="003F5779">
              <w:rPr>
                <w:sz w:val="18"/>
                <w:szCs w:val="18"/>
              </w:rPr>
              <w:t>realizem</w:t>
            </w:r>
            <w:r w:rsidRPr="003F5779">
              <w:rPr>
                <w:spacing w:val="-15"/>
                <w:sz w:val="18"/>
                <w:szCs w:val="18"/>
              </w:rPr>
              <w:t xml:space="preserve"> </w:t>
            </w:r>
            <w:r w:rsidRPr="003F5779">
              <w:rPr>
                <w:sz w:val="18"/>
                <w:szCs w:val="18"/>
              </w:rPr>
              <w:t>acompanhamento</w:t>
            </w:r>
            <w:r w:rsidRPr="003F5779">
              <w:rPr>
                <w:spacing w:val="-15"/>
                <w:sz w:val="18"/>
                <w:szCs w:val="18"/>
              </w:rPr>
              <w:t xml:space="preserve"> </w:t>
            </w:r>
            <w:r w:rsidRPr="003F5779">
              <w:rPr>
                <w:sz w:val="18"/>
                <w:szCs w:val="18"/>
              </w:rPr>
              <w:t>que</w:t>
            </w:r>
            <w:r w:rsidRPr="003F5779">
              <w:rPr>
                <w:spacing w:val="-15"/>
                <w:sz w:val="18"/>
                <w:szCs w:val="18"/>
              </w:rPr>
              <w:t xml:space="preserve"> </w:t>
            </w:r>
            <w:r w:rsidRPr="003F5779">
              <w:rPr>
                <w:sz w:val="18"/>
                <w:szCs w:val="18"/>
              </w:rPr>
              <w:t>possibilite</w:t>
            </w:r>
            <w:r w:rsidRPr="003F5779">
              <w:rPr>
                <w:spacing w:val="-15"/>
                <w:sz w:val="18"/>
                <w:szCs w:val="18"/>
              </w:rPr>
              <w:t xml:space="preserve"> </w:t>
            </w:r>
            <w:r w:rsidRPr="003F5779">
              <w:rPr>
                <w:sz w:val="18"/>
                <w:szCs w:val="18"/>
              </w:rPr>
              <w:t>o</w:t>
            </w:r>
            <w:r w:rsidRPr="003F5779">
              <w:rPr>
                <w:spacing w:val="-15"/>
                <w:sz w:val="18"/>
                <w:szCs w:val="18"/>
              </w:rPr>
              <w:t xml:space="preserve"> </w:t>
            </w:r>
            <w:r w:rsidRPr="003F5779">
              <w:rPr>
                <w:sz w:val="18"/>
                <w:szCs w:val="18"/>
              </w:rPr>
              <w:t>desenvolvimento</w:t>
            </w:r>
            <w:r w:rsidRPr="003F5779">
              <w:rPr>
                <w:spacing w:val="-15"/>
                <w:sz w:val="18"/>
                <w:szCs w:val="18"/>
              </w:rPr>
              <w:t xml:space="preserve"> </w:t>
            </w:r>
            <w:r w:rsidRPr="003F5779">
              <w:rPr>
                <w:sz w:val="18"/>
                <w:szCs w:val="18"/>
              </w:rPr>
              <w:t>de</w:t>
            </w:r>
            <w:r w:rsidRPr="003F5779">
              <w:rPr>
                <w:spacing w:val="-15"/>
                <w:sz w:val="18"/>
                <w:szCs w:val="18"/>
              </w:rPr>
              <w:t xml:space="preserve"> </w:t>
            </w:r>
            <w:r w:rsidRPr="003F5779">
              <w:rPr>
                <w:sz w:val="18"/>
                <w:szCs w:val="18"/>
              </w:rPr>
              <w:t>habilidades</w:t>
            </w:r>
            <w:r w:rsidRPr="003F5779">
              <w:rPr>
                <w:spacing w:val="-16"/>
                <w:sz w:val="18"/>
                <w:szCs w:val="18"/>
              </w:rPr>
              <w:t xml:space="preserve"> </w:t>
            </w:r>
            <w:r w:rsidRPr="003F5779">
              <w:rPr>
                <w:sz w:val="18"/>
                <w:szCs w:val="18"/>
              </w:rPr>
              <w:t>de</w:t>
            </w:r>
            <w:r w:rsidRPr="003F5779">
              <w:rPr>
                <w:spacing w:val="-15"/>
                <w:sz w:val="18"/>
                <w:szCs w:val="18"/>
              </w:rPr>
              <w:t xml:space="preserve"> </w:t>
            </w:r>
            <w:r w:rsidRPr="003F5779">
              <w:rPr>
                <w:sz w:val="18"/>
                <w:szCs w:val="18"/>
              </w:rPr>
              <w:t>autonomia, autogestão, autossustentação e independência. Meta</w:t>
            </w:r>
            <w:r w:rsidRPr="003F5779">
              <w:rPr>
                <w:spacing w:val="-2"/>
                <w:sz w:val="18"/>
                <w:szCs w:val="18"/>
              </w:rPr>
              <w:t xml:space="preserve"> </w:t>
            </w:r>
            <w:r w:rsidRPr="003F5779">
              <w:rPr>
                <w:sz w:val="18"/>
                <w:szCs w:val="18"/>
              </w:rPr>
              <w:t>100%;</w:t>
            </w:r>
          </w:p>
          <w:p w14:paraId="170FD52C" w14:textId="77777777" w:rsidR="00C95B3B" w:rsidRPr="003F5779" w:rsidRDefault="00C95B3B" w:rsidP="00C95B3B">
            <w:pPr>
              <w:pStyle w:val="TableParagraph"/>
              <w:numPr>
                <w:ilvl w:val="0"/>
                <w:numId w:val="43"/>
              </w:numPr>
              <w:tabs>
                <w:tab w:val="left" w:pos="417"/>
              </w:tabs>
              <w:ind w:left="107" w:right="94" w:firstLine="0"/>
              <w:jc w:val="both"/>
              <w:rPr>
                <w:sz w:val="18"/>
                <w:szCs w:val="18"/>
              </w:rPr>
            </w:pPr>
            <w:r w:rsidRPr="003F5779">
              <w:rPr>
                <w:sz w:val="18"/>
                <w:szCs w:val="18"/>
              </w:rPr>
              <w:t>Percentual de recursos humanos capacitados (expressa a quantidade de funcionários capacitados, no trimestre, sendo considerados dez hora/aula de capacitação): Meta</w:t>
            </w:r>
            <w:r w:rsidRPr="003F5779">
              <w:rPr>
                <w:spacing w:val="-1"/>
                <w:sz w:val="18"/>
                <w:szCs w:val="18"/>
              </w:rPr>
              <w:t xml:space="preserve"> </w:t>
            </w:r>
            <w:r w:rsidRPr="003F5779">
              <w:rPr>
                <w:sz w:val="18"/>
                <w:szCs w:val="18"/>
              </w:rPr>
              <w:t>100%;</w:t>
            </w:r>
          </w:p>
          <w:p w14:paraId="0C38CB26" w14:textId="77777777" w:rsidR="00C95B3B" w:rsidRDefault="00C95B3B" w:rsidP="00C95B3B">
            <w:pPr>
              <w:pStyle w:val="TableParagraph"/>
              <w:numPr>
                <w:ilvl w:val="0"/>
                <w:numId w:val="43"/>
              </w:numPr>
              <w:tabs>
                <w:tab w:val="left" w:pos="494"/>
              </w:tabs>
              <w:ind w:left="107" w:right="94" w:firstLine="0"/>
              <w:jc w:val="both"/>
              <w:rPr>
                <w:sz w:val="18"/>
                <w:szCs w:val="18"/>
              </w:rPr>
            </w:pPr>
            <w:r w:rsidRPr="003F5779">
              <w:rPr>
                <w:sz w:val="18"/>
                <w:szCs w:val="18"/>
              </w:rPr>
              <w:t>Atividades para a inclusão de jovens e adultos com deficiência, em situação de dependência, na vida comunitária e social. Meta: 3 (três) ações, sendo no mínimo, uma atividade por mês em ações</w:t>
            </w:r>
            <w:r w:rsidRPr="003F5779">
              <w:rPr>
                <w:spacing w:val="-7"/>
                <w:sz w:val="18"/>
                <w:szCs w:val="18"/>
              </w:rPr>
              <w:t xml:space="preserve"> </w:t>
            </w:r>
            <w:r w:rsidRPr="003F5779">
              <w:rPr>
                <w:sz w:val="18"/>
                <w:szCs w:val="18"/>
              </w:rPr>
              <w:t>coletivas.</w:t>
            </w:r>
          </w:p>
          <w:p w14:paraId="5571A531" w14:textId="1851911D" w:rsidR="00463DFC" w:rsidRPr="003F5779" w:rsidRDefault="00463DFC" w:rsidP="00463DFC">
            <w:pPr>
              <w:pStyle w:val="TableParagraph"/>
              <w:tabs>
                <w:tab w:val="left" w:pos="494"/>
              </w:tabs>
              <w:ind w:left="107" w:right="94"/>
              <w:jc w:val="both"/>
              <w:rPr>
                <w:sz w:val="18"/>
                <w:szCs w:val="18"/>
              </w:rPr>
            </w:pPr>
          </w:p>
        </w:tc>
      </w:tr>
      <w:tr w:rsidR="00C95B3B" w:rsidRPr="003F5779" w14:paraId="3D79663D" w14:textId="77777777" w:rsidTr="00923599">
        <w:trPr>
          <w:trHeight w:val="214"/>
        </w:trPr>
        <w:tc>
          <w:tcPr>
            <w:tcW w:w="10233" w:type="dxa"/>
            <w:gridSpan w:val="7"/>
            <w:shd w:val="clear" w:color="auto" w:fill="auto"/>
          </w:tcPr>
          <w:p w14:paraId="09C3F422" w14:textId="77777777" w:rsidR="00C95B3B" w:rsidRPr="003F5779" w:rsidRDefault="00C95B3B" w:rsidP="00923599">
            <w:pPr>
              <w:pStyle w:val="TableParagraph"/>
              <w:rPr>
                <w:b/>
                <w:sz w:val="18"/>
                <w:szCs w:val="18"/>
              </w:rPr>
            </w:pPr>
            <w:r w:rsidRPr="003F5779">
              <w:rPr>
                <w:b/>
                <w:sz w:val="18"/>
                <w:szCs w:val="18"/>
              </w:rPr>
              <w:t>XIII – PRAZO DE EXECUÇÃO</w:t>
            </w:r>
          </w:p>
        </w:tc>
      </w:tr>
      <w:tr w:rsidR="00C95B3B" w:rsidRPr="003F5779" w14:paraId="31B3EC53" w14:textId="77777777" w:rsidTr="00923599">
        <w:trPr>
          <w:trHeight w:val="214"/>
        </w:trPr>
        <w:tc>
          <w:tcPr>
            <w:tcW w:w="10233" w:type="dxa"/>
            <w:gridSpan w:val="7"/>
            <w:shd w:val="clear" w:color="auto" w:fill="auto"/>
          </w:tcPr>
          <w:p w14:paraId="7553FA3D" w14:textId="77777777" w:rsidR="00C95B3B" w:rsidRPr="003F5779" w:rsidRDefault="00C95B3B" w:rsidP="00923599">
            <w:pPr>
              <w:pStyle w:val="TableParagraph"/>
              <w:rPr>
                <w:sz w:val="18"/>
                <w:szCs w:val="18"/>
              </w:rPr>
            </w:pPr>
            <w:r w:rsidRPr="003F5779">
              <w:rPr>
                <w:sz w:val="18"/>
                <w:szCs w:val="18"/>
              </w:rPr>
              <w:t>12 meses</w:t>
            </w:r>
          </w:p>
        </w:tc>
      </w:tr>
      <w:tr w:rsidR="00C95B3B" w:rsidRPr="003F5779" w14:paraId="3B332702" w14:textId="77777777" w:rsidTr="00923599">
        <w:trPr>
          <w:trHeight w:val="406"/>
        </w:trPr>
        <w:tc>
          <w:tcPr>
            <w:tcW w:w="878" w:type="dxa"/>
            <w:shd w:val="clear" w:color="auto" w:fill="auto"/>
            <w:vAlign w:val="center"/>
          </w:tcPr>
          <w:p w14:paraId="5E7DF0DC" w14:textId="77777777" w:rsidR="00C95B3B" w:rsidRPr="003F5779" w:rsidRDefault="00C95B3B" w:rsidP="00923599">
            <w:pPr>
              <w:pStyle w:val="TableParagraph"/>
              <w:ind w:left="87" w:right="78"/>
              <w:jc w:val="center"/>
              <w:rPr>
                <w:b/>
                <w:sz w:val="18"/>
                <w:szCs w:val="18"/>
              </w:rPr>
            </w:pPr>
            <w:r w:rsidRPr="003F5779">
              <w:rPr>
                <w:b/>
                <w:sz w:val="18"/>
                <w:szCs w:val="18"/>
              </w:rPr>
              <w:t>LOTE</w:t>
            </w:r>
          </w:p>
        </w:tc>
        <w:tc>
          <w:tcPr>
            <w:tcW w:w="4819" w:type="dxa"/>
            <w:gridSpan w:val="3"/>
            <w:shd w:val="clear" w:color="auto" w:fill="auto"/>
            <w:vAlign w:val="center"/>
          </w:tcPr>
          <w:p w14:paraId="208E176B" w14:textId="77777777" w:rsidR="00C95B3B" w:rsidRPr="003F5779" w:rsidRDefault="00C95B3B" w:rsidP="00923599">
            <w:pPr>
              <w:pStyle w:val="TableParagraph"/>
              <w:jc w:val="center"/>
              <w:rPr>
                <w:b/>
                <w:sz w:val="18"/>
                <w:szCs w:val="18"/>
              </w:rPr>
            </w:pPr>
            <w:r w:rsidRPr="003F5779">
              <w:rPr>
                <w:b/>
                <w:sz w:val="18"/>
                <w:szCs w:val="18"/>
              </w:rPr>
              <w:t>UNIDADE</w:t>
            </w:r>
          </w:p>
        </w:tc>
        <w:tc>
          <w:tcPr>
            <w:tcW w:w="2410" w:type="dxa"/>
            <w:gridSpan w:val="2"/>
            <w:shd w:val="clear" w:color="auto" w:fill="auto"/>
            <w:vAlign w:val="center"/>
          </w:tcPr>
          <w:p w14:paraId="06252224" w14:textId="77777777" w:rsidR="00C95B3B" w:rsidRPr="003F5779" w:rsidRDefault="00C95B3B" w:rsidP="00923599">
            <w:pPr>
              <w:pStyle w:val="TableParagraph"/>
              <w:ind w:left="6"/>
              <w:jc w:val="center"/>
              <w:rPr>
                <w:b/>
                <w:sz w:val="18"/>
                <w:szCs w:val="18"/>
              </w:rPr>
            </w:pPr>
            <w:r w:rsidRPr="003F5779">
              <w:rPr>
                <w:b/>
                <w:sz w:val="18"/>
                <w:szCs w:val="18"/>
              </w:rPr>
              <w:t>Valor de Referência Mensal</w:t>
            </w:r>
          </w:p>
        </w:tc>
        <w:tc>
          <w:tcPr>
            <w:tcW w:w="2126" w:type="dxa"/>
            <w:shd w:val="clear" w:color="auto" w:fill="auto"/>
            <w:vAlign w:val="center"/>
          </w:tcPr>
          <w:p w14:paraId="599B7061" w14:textId="77777777" w:rsidR="00C95B3B" w:rsidRPr="003F5779" w:rsidRDefault="00C95B3B" w:rsidP="00923599">
            <w:pPr>
              <w:pStyle w:val="TableParagraph"/>
              <w:ind w:left="25" w:right="112"/>
              <w:jc w:val="center"/>
              <w:rPr>
                <w:b/>
                <w:sz w:val="18"/>
                <w:szCs w:val="18"/>
              </w:rPr>
            </w:pPr>
            <w:r w:rsidRPr="003F5779">
              <w:rPr>
                <w:b/>
                <w:sz w:val="18"/>
                <w:szCs w:val="18"/>
              </w:rPr>
              <w:t>Valor de referencia Anual</w:t>
            </w:r>
          </w:p>
        </w:tc>
      </w:tr>
      <w:tr w:rsidR="00C95B3B" w:rsidRPr="003F5779" w14:paraId="7380D3B5" w14:textId="77777777" w:rsidTr="00923599">
        <w:trPr>
          <w:trHeight w:val="445"/>
        </w:trPr>
        <w:tc>
          <w:tcPr>
            <w:tcW w:w="878" w:type="dxa"/>
            <w:shd w:val="clear" w:color="auto" w:fill="auto"/>
          </w:tcPr>
          <w:p w14:paraId="346C558A" w14:textId="77777777" w:rsidR="00C95B3B" w:rsidRPr="003F5779" w:rsidRDefault="00C95B3B" w:rsidP="00923599">
            <w:pPr>
              <w:pStyle w:val="TableParagraph"/>
              <w:ind w:left="87" w:right="77"/>
              <w:jc w:val="center"/>
              <w:rPr>
                <w:sz w:val="18"/>
                <w:szCs w:val="18"/>
              </w:rPr>
            </w:pPr>
            <w:r w:rsidRPr="003F5779">
              <w:rPr>
                <w:sz w:val="18"/>
                <w:szCs w:val="18"/>
              </w:rPr>
              <w:t>01</w:t>
            </w:r>
          </w:p>
        </w:tc>
        <w:tc>
          <w:tcPr>
            <w:tcW w:w="4819" w:type="dxa"/>
            <w:gridSpan w:val="3"/>
            <w:shd w:val="clear" w:color="auto" w:fill="auto"/>
          </w:tcPr>
          <w:p w14:paraId="3B1A527E" w14:textId="77777777" w:rsidR="00C95B3B" w:rsidRPr="003F5779" w:rsidRDefault="00C95B3B" w:rsidP="00923599">
            <w:pPr>
              <w:pStyle w:val="TableParagraph"/>
              <w:tabs>
                <w:tab w:val="left" w:pos="1280"/>
                <w:tab w:val="left" w:pos="2298"/>
                <w:tab w:val="left" w:pos="3823"/>
                <w:tab w:val="left" w:pos="4920"/>
              </w:tabs>
              <w:ind w:left="108" w:right="94"/>
              <w:rPr>
                <w:sz w:val="18"/>
                <w:szCs w:val="18"/>
              </w:rPr>
            </w:pPr>
            <w:r w:rsidRPr="003F5779">
              <w:rPr>
                <w:sz w:val="18"/>
                <w:szCs w:val="18"/>
              </w:rPr>
              <w:t>Residência</w:t>
            </w:r>
            <w:r w:rsidRPr="003F5779">
              <w:rPr>
                <w:sz w:val="18"/>
                <w:szCs w:val="18"/>
              </w:rPr>
              <w:tab/>
              <w:t>Inclusiva</w:t>
            </w:r>
            <w:r w:rsidRPr="003F5779">
              <w:rPr>
                <w:sz w:val="18"/>
                <w:szCs w:val="18"/>
              </w:rPr>
              <w:tab/>
              <w:t>Regionalizada,</w:t>
            </w:r>
            <w:r w:rsidRPr="003F5779">
              <w:rPr>
                <w:sz w:val="18"/>
                <w:szCs w:val="18"/>
              </w:rPr>
              <w:tab/>
              <w:t xml:space="preserve">localizada </w:t>
            </w:r>
            <w:r w:rsidRPr="003F5779">
              <w:rPr>
                <w:spacing w:val="-9"/>
                <w:sz w:val="18"/>
                <w:szCs w:val="18"/>
              </w:rPr>
              <w:t xml:space="preserve">no </w:t>
            </w:r>
            <w:r w:rsidRPr="003F5779">
              <w:rPr>
                <w:sz w:val="18"/>
                <w:szCs w:val="18"/>
              </w:rPr>
              <w:t>Município de Campo Grande –</w:t>
            </w:r>
            <w:r w:rsidRPr="003F5779">
              <w:rPr>
                <w:spacing w:val="5"/>
                <w:sz w:val="18"/>
                <w:szCs w:val="18"/>
              </w:rPr>
              <w:t xml:space="preserve"> </w:t>
            </w:r>
            <w:r w:rsidRPr="003F5779">
              <w:rPr>
                <w:sz w:val="18"/>
                <w:szCs w:val="18"/>
              </w:rPr>
              <w:t>MS</w:t>
            </w:r>
          </w:p>
        </w:tc>
        <w:tc>
          <w:tcPr>
            <w:tcW w:w="2410" w:type="dxa"/>
            <w:gridSpan w:val="2"/>
            <w:shd w:val="clear" w:color="auto" w:fill="auto"/>
            <w:vAlign w:val="center"/>
          </w:tcPr>
          <w:p w14:paraId="7BDB90EC" w14:textId="0B66DFAB" w:rsidR="00C95B3B" w:rsidRPr="003F52ED" w:rsidRDefault="00C95B3B" w:rsidP="00923599">
            <w:pPr>
              <w:jc w:val="center"/>
              <w:rPr>
                <w:sz w:val="18"/>
                <w:szCs w:val="18"/>
              </w:rPr>
            </w:pPr>
            <w:r w:rsidRPr="003F52ED">
              <w:rPr>
                <w:sz w:val="18"/>
                <w:szCs w:val="18"/>
              </w:rPr>
              <w:t>R$</w:t>
            </w:r>
            <w:r w:rsidR="003F52ED" w:rsidRPr="003F52ED">
              <w:rPr>
                <w:sz w:val="18"/>
                <w:szCs w:val="18"/>
              </w:rPr>
              <w:t xml:space="preserve"> 171.954,44</w:t>
            </w:r>
          </w:p>
        </w:tc>
        <w:tc>
          <w:tcPr>
            <w:tcW w:w="2126" w:type="dxa"/>
            <w:shd w:val="clear" w:color="auto" w:fill="auto"/>
            <w:vAlign w:val="center"/>
          </w:tcPr>
          <w:p w14:paraId="3153B62E" w14:textId="4AE2F0B6" w:rsidR="00C95B3B" w:rsidRPr="003F52ED" w:rsidRDefault="003F52ED" w:rsidP="00923599">
            <w:pPr>
              <w:jc w:val="center"/>
              <w:rPr>
                <w:sz w:val="18"/>
                <w:szCs w:val="18"/>
              </w:rPr>
            </w:pPr>
            <w:r w:rsidRPr="003F52ED">
              <w:rPr>
                <w:sz w:val="18"/>
                <w:szCs w:val="18"/>
              </w:rPr>
              <w:t>R$ 2.063,453,28</w:t>
            </w:r>
          </w:p>
        </w:tc>
      </w:tr>
      <w:tr w:rsidR="00C95B3B" w:rsidRPr="003F5779" w14:paraId="4352D894" w14:textId="77777777" w:rsidTr="00923599">
        <w:trPr>
          <w:trHeight w:val="445"/>
        </w:trPr>
        <w:tc>
          <w:tcPr>
            <w:tcW w:w="878" w:type="dxa"/>
            <w:shd w:val="clear" w:color="auto" w:fill="auto"/>
          </w:tcPr>
          <w:p w14:paraId="3046AE28" w14:textId="77777777" w:rsidR="00C95B3B" w:rsidRPr="003F5779" w:rsidRDefault="00C95B3B" w:rsidP="00923599">
            <w:pPr>
              <w:pStyle w:val="TableParagraph"/>
              <w:ind w:left="87" w:right="77"/>
              <w:jc w:val="center"/>
              <w:rPr>
                <w:sz w:val="18"/>
                <w:szCs w:val="18"/>
              </w:rPr>
            </w:pPr>
            <w:r w:rsidRPr="003F5779">
              <w:rPr>
                <w:sz w:val="18"/>
                <w:szCs w:val="18"/>
              </w:rPr>
              <w:t>02</w:t>
            </w:r>
          </w:p>
        </w:tc>
        <w:tc>
          <w:tcPr>
            <w:tcW w:w="4819" w:type="dxa"/>
            <w:gridSpan w:val="3"/>
            <w:shd w:val="clear" w:color="auto" w:fill="auto"/>
          </w:tcPr>
          <w:p w14:paraId="2294017C" w14:textId="77777777" w:rsidR="00C95B3B" w:rsidRPr="003F5779" w:rsidRDefault="00C95B3B" w:rsidP="00923599">
            <w:pPr>
              <w:pStyle w:val="TableParagraph"/>
              <w:tabs>
                <w:tab w:val="left" w:pos="1280"/>
                <w:tab w:val="left" w:pos="2298"/>
                <w:tab w:val="left" w:pos="3823"/>
                <w:tab w:val="left" w:pos="4920"/>
              </w:tabs>
              <w:ind w:left="108" w:right="94"/>
              <w:rPr>
                <w:sz w:val="18"/>
                <w:szCs w:val="18"/>
              </w:rPr>
            </w:pPr>
            <w:r w:rsidRPr="003F5779">
              <w:rPr>
                <w:sz w:val="18"/>
                <w:szCs w:val="18"/>
              </w:rPr>
              <w:t>Residência</w:t>
            </w:r>
            <w:r w:rsidRPr="003F5779">
              <w:rPr>
                <w:sz w:val="18"/>
                <w:szCs w:val="18"/>
              </w:rPr>
              <w:tab/>
              <w:t>Inclusiva</w:t>
            </w:r>
            <w:r w:rsidRPr="003F5779">
              <w:rPr>
                <w:sz w:val="18"/>
                <w:szCs w:val="18"/>
              </w:rPr>
              <w:tab/>
              <w:t>Regionalizada,</w:t>
            </w:r>
            <w:r w:rsidRPr="003F5779">
              <w:rPr>
                <w:sz w:val="18"/>
                <w:szCs w:val="18"/>
              </w:rPr>
              <w:tab/>
              <w:t xml:space="preserve">localizada </w:t>
            </w:r>
            <w:r w:rsidRPr="003F5779">
              <w:rPr>
                <w:spacing w:val="-9"/>
                <w:sz w:val="18"/>
                <w:szCs w:val="18"/>
              </w:rPr>
              <w:t xml:space="preserve">no </w:t>
            </w:r>
            <w:r w:rsidRPr="003F5779">
              <w:rPr>
                <w:sz w:val="18"/>
                <w:szCs w:val="18"/>
              </w:rPr>
              <w:t xml:space="preserve">Município de </w:t>
            </w:r>
            <w:r w:rsidRPr="003F5779">
              <w:rPr>
                <w:spacing w:val="-5"/>
                <w:sz w:val="18"/>
                <w:szCs w:val="18"/>
              </w:rPr>
              <w:t>Dourados</w:t>
            </w:r>
            <w:r w:rsidRPr="003F5779">
              <w:rPr>
                <w:sz w:val="18"/>
                <w:szCs w:val="18"/>
              </w:rPr>
              <w:t xml:space="preserve"> –</w:t>
            </w:r>
            <w:r w:rsidRPr="003F5779">
              <w:rPr>
                <w:spacing w:val="5"/>
                <w:sz w:val="18"/>
                <w:szCs w:val="18"/>
              </w:rPr>
              <w:t xml:space="preserve"> </w:t>
            </w:r>
            <w:r w:rsidRPr="003F5779">
              <w:rPr>
                <w:sz w:val="18"/>
                <w:szCs w:val="18"/>
              </w:rPr>
              <w:t>MS</w:t>
            </w:r>
          </w:p>
        </w:tc>
        <w:tc>
          <w:tcPr>
            <w:tcW w:w="2410" w:type="dxa"/>
            <w:gridSpan w:val="2"/>
            <w:shd w:val="clear" w:color="auto" w:fill="auto"/>
            <w:vAlign w:val="center"/>
          </w:tcPr>
          <w:p w14:paraId="2309BA6E" w14:textId="46F6B7E7" w:rsidR="00C95B3B" w:rsidRPr="003F52ED" w:rsidRDefault="00C95B3B" w:rsidP="00923599">
            <w:pPr>
              <w:jc w:val="center"/>
              <w:rPr>
                <w:sz w:val="18"/>
                <w:szCs w:val="18"/>
              </w:rPr>
            </w:pPr>
            <w:r w:rsidRPr="003F52ED">
              <w:rPr>
                <w:sz w:val="18"/>
                <w:szCs w:val="18"/>
              </w:rPr>
              <w:t>R</w:t>
            </w:r>
            <w:r w:rsidR="003F52ED" w:rsidRPr="003F52ED">
              <w:rPr>
                <w:sz w:val="18"/>
                <w:szCs w:val="18"/>
              </w:rPr>
              <w:t>$ 171.954,44</w:t>
            </w:r>
          </w:p>
        </w:tc>
        <w:tc>
          <w:tcPr>
            <w:tcW w:w="2126" w:type="dxa"/>
            <w:shd w:val="clear" w:color="auto" w:fill="auto"/>
            <w:vAlign w:val="center"/>
          </w:tcPr>
          <w:p w14:paraId="4741D345" w14:textId="76C74EB2" w:rsidR="00C95B3B" w:rsidRPr="003F52ED" w:rsidRDefault="003F52ED" w:rsidP="00923599">
            <w:pPr>
              <w:jc w:val="center"/>
              <w:rPr>
                <w:sz w:val="18"/>
                <w:szCs w:val="18"/>
              </w:rPr>
            </w:pPr>
            <w:r w:rsidRPr="003F52ED">
              <w:rPr>
                <w:sz w:val="18"/>
                <w:szCs w:val="18"/>
              </w:rPr>
              <w:t>R$ 2.063.453,28</w:t>
            </w:r>
          </w:p>
        </w:tc>
      </w:tr>
    </w:tbl>
    <w:p w14:paraId="5C4B8FCA" w14:textId="77777777" w:rsidR="00C95B3B" w:rsidRPr="003F5779" w:rsidRDefault="00C95B3B" w:rsidP="00C95B3B">
      <w:pPr>
        <w:pStyle w:val="PargrafodaLista"/>
        <w:tabs>
          <w:tab w:val="left" w:pos="580"/>
        </w:tabs>
        <w:ind w:right="125"/>
        <w:rPr>
          <w:strike/>
          <w:sz w:val="18"/>
          <w:szCs w:val="18"/>
        </w:rPr>
      </w:pPr>
    </w:p>
    <w:p w14:paraId="59D8130B" w14:textId="39886B6A" w:rsidR="00C95B3B" w:rsidRPr="00E23295" w:rsidRDefault="00C95B3B" w:rsidP="00C95B3B">
      <w:pPr>
        <w:pStyle w:val="Corpodetexto"/>
        <w:ind w:left="142"/>
      </w:pPr>
      <w:r w:rsidRPr="00E23295">
        <w:t>Campo Grande-MS, 2</w:t>
      </w:r>
      <w:r w:rsidR="00E23295" w:rsidRPr="00E23295">
        <w:t>4</w:t>
      </w:r>
      <w:r w:rsidRPr="00E23295">
        <w:t xml:space="preserve"> de julho de 2025.</w:t>
      </w:r>
    </w:p>
    <w:p w14:paraId="515F84F5" w14:textId="77777777" w:rsidR="00C95B3B" w:rsidRPr="00E23295" w:rsidRDefault="00C95B3B" w:rsidP="00C95B3B">
      <w:pPr>
        <w:pStyle w:val="Corpodetexto"/>
        <w:ind w:left="142"/>
        <w:jc w:val="left"/>
      </w:pPr>
    </w:p>
    <w:p w14:paraId="587C7D6D" w14:textId="3F308D3E" w:rsidR="00C95B3B" w:rsidRPr="00CA3A20" w:rsidRDefault="003930EE" w:rsidP="00C95B3B">
      <w:pPr>
        <w:pStyle w:val="Ttulo1"/>
        <w:ind w:left="142"/>
        <w:rPr>
          <w:b w:val="0"/>
          <w:color w:val="FF0000"/>
          <w:sz w:val="18"/>
          <w:szCs w:val="18"/>
        </w:rPr>
      </w:pPr>
      <w:r>
        <w:rPr>
          <w:rFonts w:ascii="Arial" w:hAnsi="Arial" w:cs="Arial"/>
          <w:color w:val="000000"/>
          <w:shd w:val="clear" w:color="auto" w:fill="FFFFFF"/>
        </w:rPr>
        <w:t>GISELE CRISTINA FERREIRA DA COSTA CAMACHO</w:t>
      </w:r>
    </w:p>
    <w:p w14:paraId="3AE490F2" w14:textId="1CAA23B3" w:rsidR="00C95B3B" w:rsidRPr="0085702A" w:rsidRDefault="00C95B3B" w:rsidP="00C95B3B">
      <w:pPr>
        <w:pStyle w:val="Corpodetexto"/>
        <w:ind w:left="142"/>
        <w:rPr>
          <w:sz w:val="18"/>
          <w:szCs w:val="18"/>
        </w:rPr>
      </w:pPr>
      <w:r w:rsidRPr="0085702A">
        <w:rPr>
          <w:sz w:val="18"/>
          <w:szCs w:val="18"/>
        </w:rPr>
        <w:t>Coordenadora da Proteção Social Especial</w:t>
      </w:r>
      <w:r w:rsidR="003930EE">
        <w:rPr>
          <w:sz w:val="18"/>
          <w:szCs w:val="18"/>
        </w:rPr>
        <w:t>, em substituição</w:t>
      </w:r>
    </w:p>
    <w:p w14:paraId="6D995F4A" w14:textId="77777777" w:rsidR="00C95B3B" w:rsidRPr="0085702A" w:rsidRDefault="00C95B3B" w:rsidP="00C95B3B">
      <w:pPr>
        <w:pStyle w:val="Ttulo1"/>
        <w:rPr>
          <w:sz w:val="18"/>
          <w:szCs w:val="18"/>
        </w:rPr>
      </w:pPr>
    </w:p>
    <w:p w14:paraId="2FE98FBF" w14:textId="77777777" w:rsidR="00C95B3B" w:rsidRPr="0085702A" w:rsidRDefault="00C95B3B" w:rsidP="00C95B3B">
      <w:pPr>
        <w:pStyle w:val="Ttulo1"/>
        <w:ind w:left="142" w:right="122"/>
        <w:rPr>
          <w:sz w:val="18"/>
          <w:szCs w:val="18"/>
        </w:rPr>
      </w:pPr>
    </w:p>
    <w:p w14:paraId="73A47659" w14:textId="1FB4E869" w:rsidR="00463DFC" w:rsidRDefault="00463DFC">
      <w:pPr>
        <w:rPr>
          <w:rFonts w:ascii="Verdana" w:eastAsia="Verdana" w:hAnsi="Verdana" w:cs="Verdana"/>
          <w:b/>
          <w:bCs/>
          <w:sz w:val="18"/>
          <w:szCs w:val="18"/>
          <w:lang w:val="pt-PT"/>
        </w:rPr>
      </w:pPr>
    </w:p>
    <w:sectPr w:rsidR="00463DFC" w:rsidSect="00B75A59">
      <w:footerReference w:type="default" r:id="rId8"/>
      <w:pgSz w:w="11906" w:h="16838"/>
      <w:pgMar w:top="993" w:right="851" w:bottom="568" w:left="851"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8CBD9" w14:textId="77777777" w:rsidR="00B64C86" w:rsidRDefault="00B64C86" w:rsidP="00D524D4">
      <w:pPr>
        <w:spacing w:after="0" w:line="240" w:lineRule="auto"/>
      </w:pPr>
      <w:r>
        <w:separator/>
      </w:r>
    </w:p>
  </w:endnote>
  <w:endnote w:type="continuationSeparator" w:id="0">
    <w:p w14:paraId="537C7206" w14:textId="77777777" w:rsidR="00B64C86" w:rsidRDefault="00B64C86" w:rsidP="00D5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3108"/>
      <w:docPartObj>
        <w:docPartGallery w:val="Page Numbers (Bottom of Page)"/>
        <w:docPartUnique/>
      </w:docPartObj>
    </w:sdtPr>
    <w:sdtEndPr/>
    <w:sdtContent>
      <w:sdt>
        <w:sdtPr>
          <w:id w:val="-1769616900"/>
          <w:docPartObj>
            <w:docPartGallery w:val="Page Numbers (Top of Page)"/>
            <w:docPartUnique/>
          </w:docPartObj>
        </w:sdtPr>
        <w:sdtEndPr/>
        <w:sdtContent>
          <w:p w14:paraId="508CFE23" w14:textId="607172C6" w:rsidR="00114A5E" w:rsidRDefault="00114A5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75A59">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75A59">
              <w:rPr>
                <w:b/>
                <w:bCs/>
                <w:noProof/>
              </w:rPr>
              <w:t>4</w:t>
            </w:r>
            <w:r>
              <w:rPr>
                <w:b/>
                <w:bCs/>
                <w:sz w:val="24"/>
                <w:szCs w:val="24"/>
              </w:rPr>
              <w:fldChar w:fldCharType="end"/>
            </w:r>
          </w:p>
        </w:sdtContent>
      </w:sdt>
    </w:sdtContent>
  </w:sdt>
  <w:p w14:paraId="791C9D22" w14:textId="77777777" w:rsidR="00114A5E" w:rsidRDefault="00114A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C0D4B" w14:textId="77777777" w:rsidR="00B64C86" w:rsidRDefault="00B64C86" w:rsidP="00D524D4">
      <w:pPr>
        <w:spacing w:after="0" w:line="240" w:lineRule="auto"/>
      </w:pPr>
      <w:r>
        <w:separator/>
      </w:r>
    </w:p>
  </w:footnote>
  <w:footnote w:type="continuationSeparator" w:id="0">
    <w:p w14:paraId="439F9D51" w14:textId="77777777" w:rsidR="00B64C86" w:rsidRDefault="00B64C86" w:rsidP="00D52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0"/>
    <w:multiLevelType w:val="hybridMultilevel"/>
    <w:tmpl w:val="909C48D4"/>
    <w:lvl w:ilvl="0" w:tplc="7FE01EF2">
      <w:start w:val="1"/>
      <w:numFmt w:val="lowerLetter"/>
      <w:lvlText w:val="%1)"/>
      <w:lvlJc w:val="left"/>
      <w:pPr>
        <w:ind w:left="255" w:hanging="255"/>
      </w:pPr>
      <w:rPr>
        <w:rFonts w:ascii="Verdana" w:eastAsia="Verdana" w:hAnsi="Verdana" w:cs="Verdana" w:hint="default"/>
        <w:color w:val="auto"/>
        <w:spacing w:val="-1"/>
        <w:w w:val="100"/>
        <w:sz w:val="18"/>
        <w:szCs w:val="18"/>
        <w:lang w:val="pt-PT" w:eastAsia="en-US" w:bidi="ar-SA"/>
      </w:rPr>
    </w:lvl>
    <w:lvl w:ilvl="1" w:tplc="E8627F68">
      <w:numFmt w:val="bullet"/>
      <w:lvlText w:val="•"/>
      <w:lvlJc w:val="left"/>
      <w:pPr>
        <w:ind w:left="901" w:hanging="255"/>
      </w:pPr>
      <w:rPr>
        <w:rFonts w:hint="default"/>
        <w:lang w:val="pt-PT" w:eastAsia="en-US" w:bidi="ar-SA"/>
      </w:rPr>
    </w:lvl>
    <w:lvl w:ilvl="2" w:tplc="5D9EEFD8">
      <w:numFmt w:val="bullet"/>
      <w:lvlText w:val="•"/>
      <w:lvlJc w:val="left"/>
      <w:pPr>
        <w:ind w:left="1698" w:hanging="255"/>
      </w:pPr>
      <w:rPr>
        <w:rFonts w:hint="default"/>
        <w:lang w:val="pt-PT" w:eastAsia="en-US" w:bidi="ar-SA"/>
      </w:rPr>
    </w:lvl>
    <w:lvl w:ilvl="3" w:tplc="E190E0B2">
      <w:numFmt w:val="bullet"/>
      <w:lvlText w:val="•"/>
      <w:lvlJc w:val="left"/>
      <w:pPr>
        <w:ind w:left="2494" w:hanging="255"/>
      </w:pPr>
      <w:rPr>
        <w:rFonts w:hint="default"/>
        <w:lang w:val="pt-PT" w:eastAsia="en-US" w:bidi="ar-SA"/>
      </w:rPr>
    </w:lvl>
    <w:lvl w:ilvl="4" w:tplc="C43E0356">
      <w:numFmt w:val="bullet"/>
      <w:lvlText w:val="•"/>
      <w:lvlJc w:val="left"/>
      <w:pPr>
        <w:ind w:left="3291" w:hanging="255"/>
      </w:pPr>
      <w:rPr>
        <w:rFonts w:hint="default"/>
        <w:lang w:val="pt-PT" w:eastAsia="en-US" w:bidi="ar-SA"/>
      </w:rPr>
    </w:lvl>
    <w:lvl w:ilvl="5" w:tplc="50BA4A9C">
      <w:numFmt w:val="bullet"/>
      <w:lvlText w:val="•"/>
      <w:lvlJc w:val="left"/>
      <w:pPr>
        <w:ind w:left="4088" w:hanging="255"/>
      </w:pPr>
      <w:rPr>
        <w:rFonts w:hint="default"/>
        <w:lang w:val="pt-PT" w:eastAsia="en-US" w:bidi="ar-SA"/>
      </w:rPr>
    </w:lvl>
    <w:lvl w:ilvl="6" w:tplc="D17AB468">
      <w:numFmt w:val="bullet"/>
      <w:lvlText w:val="•"/>
      <w:lvlJc w:val="left"/>
      <w:pPr>
        <w:ind w:left="4884" w:hanging="255"/>
      </w:pPr>
      <w:rPr>
        <w:rFonts w:hint="default"/>
        <w:lang w:val="pt-PT" w:eastAsia="en-US" w:bidi="ar-SA"/>
      </w:rPr>
    </w:lvl>
    <w:lvl w:ilvl="7" w:tplc="7E24BF78">
      <w:numFmt w:val="bullet"/>
      <w:lvlText w:val="•"/>
      <w:lvlJc w:val="left"/>
      <w:pPr>
        <w:ind w:left="5681" w:hanging="255"/>
      </w:pPr>
      <w:rPr>
        <w:rFonts w:hint="default"/>
        <w:lang w:val="pt-PT" w:eastAsia="en-US" w:bidi="ar-SA"/>
      </w:rPr>
    </w:lvl>
    <w:lvl w:ilvl="8" w:tplc="DD50E12C">
      <w:numFmt w:val="bullet"/>
      <w:lvlText w:val="•"/>
      <w:lvlJc w:val="left"/>
      <w:pPr>
        <w:ind w:left="6478" w:hanging="255"/>
      </w:pPr>
      <w:rPr>
        <w:rFonts w:hint="default"/>
        <w:lang w:val="pt-PT" w:eastAsia="en-US" w:bidi="ar-SA"/>
      </w:rPr>
    </w:lvl>
  </w:abstractNum>
  <w:abstractNum w:abstractNumId="1" w15:restartNumberingAfterBreak="0">
    <w:nsid w:val="005B441E"/>
    <w:multiLevelType w:val="multilevel"/>
    <w:tmpl w:val="D8D292AC"/>
    <w:lvl w:ilvl="0">
      <w:start w:val="10"/>
      <w:numFmt w:val="decimal"/>
      <w:lvlText w:val="%1"/>
      <w:lvlJc w:val="left"/>
      <w:pPr>
        <w:ind w:left="405" w:hanging="405"/>
      </w:pPr>
      <w:rPr>
        <w:rFonts w:asciiTheme="minorHAnsi" w:hAnsiTheme="minorHAnsi" w:hint="default"/>
      </w:rPr>
    </w:lvl>
    <w:lvl w:ilvl="1">
      <w:start w:val="10"/>
      <w:numFmt w:val="decimal"/>
      <w:lvlText w:val="%1.%2"/>
      <w:lvlJc w:val="left"/>
      <w:pPr>
        <w:ind w:left="405" w:hanging="40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2" w15:restartNumberingAfterBreak="0">
    <w:nsid w:val="060B0087"/>
    <w:multiLevelType w:val="multilevel"/>
    <w:tmpl w:val="1756C390"/>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B7222"/>
    <w:multiLevelType w:val="hybridMultilevel"/>
    <w:tmpl w:val="86F02D5E"/>
    <w:lvl w:ilvl="0" w:tplc="F7261332">
      <w:numFmt w:val="bullet"/>
      <w:lvlText w:val="-"/>
      <w:lvlJc w:val="left"/>
      <w:pPr>
        <w:ind w:left="107" w:hanging="178"/>
      </w:pPr>
      <w:rPr>
        <w:rFonts w:ascii="Verdana" w:eastAsia="Verdana" w:hAnsi="Verdana" w:cs="Verdana" w:hint="default"/>
        <w:w w:val="100"/>
        <w:sz w:val="16"/>
        <w:szCs w:val="16"/>
        <w:lang w:val="pt-PT" w:eastAsia="en-US" w:bidi="ar-SA"/>
      </w:rPr>
    </w:lvl>
    <w:lvl w:ilvl="1" w:tplc="A328DB3E">
      <w:numFmt w:val="bullet"/>
      <w:lvlText w:val="•"/>
      <w:lvlJc w:val="left"/>
      <w:pPr>
        <w:ind w:left="358" w:hanging="178"/>
      </w:pPr>
      <w:rPr>
        <w:rFonts w:hint="default"/>
        <w:lang w:val="pt-PT" w:eastAsia="en-US" w:bidi="ar-SA"/>
      </w:rPr>
    </w:lvl>
    <w:lvl w:ilvl="2" w:tplc="63C4DB02">
      <w:numFmt w:val="bullet"/>
      <w:lvlText w:val="•"/>
      <w:lvlJc w:val="left"/>
      <w:pPr>
        <w:ind w:left="616" w:hanging="178"/>
      </w:pPr>
      <w:rPr>
        <w:rFonts w:hint="default"/>
        <w:lang w:val="pt-PT" w:eastAsia="en-US" w:bidi="ar-SA"/>
      </w:rPr>
    </w:lvl>
    <w:lvl w:ilvl="3" w:tplc="54CEE03A">
      <w:numFmt w:val="bullet"/>
      <w:lvlText w:val="•"/>
      <w:lvlJc w:val="left"/>
      <w:pPr>
        <w:ind w:left="874" w:hanging="178"/>
      </w:pPr>
      <w:rPr>
        <w:rFonts w:hint="default"/>
        <w:lang w:val="pt-PT" w:eastAsia="en-US" w:bidi="ar-SA"/>
      </w:rPr>
    </w:lvl>
    <w:lvl w:ilvl="4" w:tplc="A1745856">
      <w:numFmt w:val="bullet"/>
      <w:lvlText w:val="•"/>
      <w:lvlJc w:val="left"/>
      <w:pPr>
        <w:ind w:left="1133" w:hanging="178"/>
      </w:pPr>
      <w:rPr>
        <w:rFonts w:hint="default"/>
        <w:lang w:val="pt-PT" w:eastAsia="en-US" w:bidi="ar-SA"/>
      </w:rPr>
    </w:lvl>
    <w:lvl w:ilvl="5" w:tplc="67D031EA">
      <w:numFmt w:val="bullet"/>
      <w:lvlText w:val="•"/>
      <w:lvlJc w:val="left"/>
      <w:pPr>
        <w:ind w:left="1391" w:hanging="178"/>
      </w:pPr>
      <w:rPr>
        <w:rFonts w:hint="default"/>
        <w:lang w:val="pt-PT" w:eastAsia="en-US" w:bidi="ar-SA"/>
      </w:rPr>
    </w:lvl>
    <w:lvl w:ilvl="6" w:tplc="6BDEA5A6">
      <w:numFmt w:val="bullet"/>
      <w:lvlText w:val="•"/>
      <w:lvlJc w:val="left"/>
      <w:pPr>
        <w:ind w:left="1649" w:hanging="178"/>
      </w:pPr>
      <w:rPr>
        <w:rFonts w:hint="default"/>
        <w:lang w:val="pt-PT" w:eastAsia="en-US" w:bidi="ar-SA"/>
      </w:rPr>
    </w:lvl>
    <w:lvl w:ilvl="7" w:tplc="3B324234">
      <w:numFmt w:val="bullet"/>
      <w:lvlText w:val="•"/>
      <w:lvlJc w:val="left"/>
      <w:pPr>
        <w:ind w:left="1908" w:hanging="178"/>
      </w:pPr>
      <w:rPr>
        <w:rFonts w:hint="default"/>
        <w:lang w:val="pt-PT" w:eastAsia="en-US" w:bidi="ar-SA"/>
      </w:rPr>
    </w:lvl>
    <w:lvl w:ilvl="8" w:tplc="417CA840">
      <w:numFmt w:val="bullet"/>
      <w:lvlText w:val="•"/>
      <w:lvlJc w:val="left"/>
      <w:pPr>
        <w:ind w:left="2166" w:hanging="178"/>
      </w:pPr>
      <w:rPr>
        <w:rFonts w:hint="default"/>
        <w:lang w:val="pt-PT" w:eastAsia="en-US" w:bidi="ar-SA"/>
      </w:rPr>
    </w:lvl>
  </w:abstractNum>
  <w:abstractNum w:abstractNumId="4" w15:restartNumberingAfterBreak="0">
    <w:nsid w:val="08E72549"/>
    <w:multiLevelType w:val="hybridMultilevel"/>
    <w:tmpl w:val="A2D8A72A"/>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D0E8D"/>
    <w:multiLevelType w:val="multilevel"/>
    <w:tmpl w:val="C79E771E"/>
    <w:lvl w:ilvl="0">
      <w:start w:val="1"/>
      <w:numFmt w:val="lowerLetter"/>
      <w:lvlText w:val="%1)"/>
      <w:lvlJc w:val="left"/>
      <w:pPr>
        <w:ind w:left="291" w:hanging="291"/>
      </w:pPr>
      <w:rPr>
        <w:rFonts w:ascii="Verdana" w:eastAsia="Verdana" w:hAnsi="Verdana" w:cs="Verdana" w:hint="default"/>
        <w:b/>
        <w:spacing w:val="-1"/>
        <w:w w:val="100"/>
        <w:sz w:val="18"/>
        <w:szCs w:val="18"/>
        <w:lang w:val="pt-PT" w:eastAsia="en-US" w:bidi="ar-SA"/>
      </w:rPr>
    </w:lvl>
    <w:lvl w:ilvl="1">
      <w:start w:val="1"/>
      <w:numFmt w:val="decimal"/>
      <w:lvlText w:val="%1.%2."/>
      <w:lvlJc w:val="left"/>
      <w:pPr>
        <w:ind w:left="164" w:hanging="461"/>
      </w:pPr>
      <w:rPr>
        <w:rFonts w:ascii="Verdana" w:eastAsia="Verdana" w:hAnsi="Verdana" w:cs="Verdana" w:hint="default"/>
        <w:b/>
        <w:spacing w:val="-1"/>
        <w:w w:val="100"/>
        <w:sz w:val="18"/>
        <w:szCs w:val="18"/>
        <w:lang w:val="pt-PT" w:eastAsia="en-US" w:bidi="ar-SA"/>
      </w:rPr>
    </w:lvl>
    <w:lvl w:ilvl="2">
      <w:numFmt w:val="bullet"/>
      <w:lvlText w:val="•"/>
      <w:lvlJc w:val="left"/>
      <w:pPr>
        <w:ind w:left="1876" w:hanging="461"/>
      </w:pPr>
      <w:rPr>
        <w:rFonts w:hint="default"/>
        <w:lang w:val="pt-PT" w:eastAsia="en-US" w:bidi="ar-SA"/>
      </w:rPr>
    </w:lvl>
    <w:lvl w:ilvl="3">
      <w:numFmt w:val="bullet"/>
      <w:lvlText w:val="•"/>
      <w:lvlJc w:val="left"/>
      <w:pPr>
        <w:ind w:left="2672" w:hanging="461"/>
      </w:pPr>
      <w:rPr>
        <w:rFonts w:hint="default"/>
        <w:lang w:val="pt-PT" w:eastAsia="en-US" w:bidi="ar-SA"/>
      </w:rPr>
    </w:lvl>
    <w:lvl w:ilvl="4">
      <w:numFmt w:val="bullet"/>
      <w:lvlText w:val="•"/>
      <w:lvlJc w:val="left"/>
      <w:pPr>
        <w:ind w:left="3469" w:hanging="461"/>
      </w:pPr>
      <w:rPr>
        <w:rFonts w:hint="default"/>
        <w:lang w:val="pt-PT" w:eastAsia="en-US" w:bidi="ar-SA"/>
      </w:rPr>
    </w:lvl>
    <w:lvl w:ilvl="5">
      <w:numFmt w:val="bullet"/>
      <w:lvlText w:val="•"/>
      <w:lvlJc w:val="left"/>
      <w:pPr>
        <w:ind w:left="4266" w:hanging="461"/>
      </w:pPr>
      <w:rPr>
        <w:rFonts w:hint="default"/>
        <w:lang w:val="pt-PT" w:eastAsia="en-US" w:bidi="ar-SA"/>
      </w:rPr>
    </w:lvl>
    <w:lvl w:ilvl="6">
      <w:numFmt w:val="bullet"/>
      <w:lvlText w:val="•"/>
      <w:lvlJc w:val="left"/>
      <w:pPr>
        <w:ind w:left="5062" w:hanging="461"/>
      </w:pPr>
      <w:rPr>
        <w:rFonts w:hint="default"/>
        <w:lang w:val="pt-PT" w:eastAsia="en-US" w:bidi="ar-SA"/>
      </w:rPr>
    </w:lvl>
    <w:lvl w:ilvl="7">
      <w:numFmt w:val="bullet"/>
      <w:lvlText w:val="•"/>
      <w:lvlJc w:val="left"/>
      <w:pPr>
        <w:ind w:left="5859" w:hanging="461"/>
      </w:pPr>
      <w:rPr>
        <w:rFonts w:hint="default"/>
        <w:lang w:val="pt-PT" w:eastAsia="en-US" w:bidi="ar-SA"/>
      </w:rPr>
    </w:lvl>
    <w:lvl w:ilvl="8">
      <w:numFmt w:val="bullet"/>
      <w:lvlText w:val="•"/>
      <w:lvlJc w:val="left"/>
      <w:pPr>
        <w:ind w:left="6656" w:hanging="461"/>
      </w:pPr>
      <w:rPr>
        <w:rFonts w:hint="default"/>
        <w:lang w:val="pt-PT" w:eastAsia="en-US" w:bidi="ar-SA"/>
      </w:rPr>
    </w:lvl>
  </w:abstractNum>
  <w:abstractNum w:abstractNumId="6" w15:restartNumberingAfterBreak="0">
    <w:nsid w:val="0CD16718"/>
    <w:multiLevelType w:val="hybridMultilevel"/>
    <w:tmpl w:val="9858092E"/>
    <w:lvl w:ilvl="0" w:tplc="9FDADFDC">
      <w:numFmt w:val="bullet"/>
      <w:lvlText w:val="-"/>
      <w:lvlJc w:val="left"/>
      <w:pPr>
        <w:ind w:left="107" w:hanging="226"/>
      </w:pPr>
      <w:rPr>
        <w:rFonts w:ascii="Verdana" w:eastAsia="Verdana" w:hAnsi="Verdana" w:cs="Verdana" w:hint="default"/>
        <w:w w:val="100"/>
        <w:sz w:val="16"/>
        <w:szCs w:val="16"/>
        <w:lang w:val="pt-PT" w:eastAsia="en-US" w:bidi="ar-SA"/>
      </w:rPr>
    </w:lvl>
    <w:lvl w:ilvl="1" w:tplc="772AF978">
      <w:numFmt w:val="bullet"/>
      <w:lvlText w:val="•"/>
      <w:lvlJc w:val="left"/>
      <w:pPr>
        <w:ind w:left="358" w:hanging="226"/>
      </w:pPr>
      <w:rPr>
        <w:rFonts w:hint="default"/>
        <w:lang w:val="pt-PT" w:eastAsia="en-US" w:bidi="ar-SA"/>
      </w:rPr>
    </w:lvl>
    <w:lvl w:ilvl="2" w:tplc="23862D76">
      <w:numFmt w:val="bullet"/>
      <w:lvlText w:val="•"/>
      <w:lvlJc w:val="left"/>
      <w:pPr>
        <w:ind w:left="616" w:hanging="226"/>
      </w:pPr>
      <w:rPr>
        <w:rFonts w:hint="default"/>
        <w:lang w:val="pt-PT" w:eastAsia="en-US" w:bidi="ar-SA"/>
      </w:rPr>
    </w:lvl>
    <w:lvl w:ilvl="3" w:tplc="7B8AEE5C">
      <w:numFmt w:val="bullet"/>
      <w:lvlText w:val="•"/>
      <w:lvlJc w:val="left"/>
      <w:pPr>
        <w:ind w:left="874" w:hanging="226"/>
      </w:pPr>
      <w:rPr>
        <w:rFonts w:hint="default"/>
        <w:lang w:val="pt-PT" w:eastAsia="en-US" w:bidi="ar-SA"/>
      </w:rPr>
    </w:lvl>
    <w:lvl w:ilvl="4" w:tplc="F1B4342A">
      <w:numFmt w:val="bullet"/>
      <w:lvlText w:val="•"/>
      <w:lvlJc w:val="left"/>
      <w:pPr>
        <w:ind w:left="1133" w:hanging="226"/>
      </w:pPr>
      <w:rPr>
        <w:rFonts w:hint="default"/>
        <w:lang w:val="pt-PT" w:eastAsia="en-US" w:bidi="ar-SA"/>
      </w:rPr>
    </w:lvl>
    <w:lvl w:ilvl="5" w:tplc="93664870">
      <w:numFmt w:val="bullet"/>
      <w:lvlText w:val="•"/>
      <w:lvlJc w:val="left"/>
      <w:pPr>
        <w:ind w:left="1391" w:hanging="226"/>
      </w:pPr>
      <w:rPr>
        <w:rFonts w:hint="default"/>
        <w:lang w:val="pt-PT" w:eastAsia="en-US" w:bidi="ar-SA"/>
      </w:rPr>
    </w:lvl>
    <w:lvl w:ilvl="6" w:tplc="7C0EBECE">
      <w:numFmt w:val="bullet"/>
      <w:lvlText w:val="•"/>
      <w:lvlJc w:val="left"/>
      <w:pPr>
        <w:ind w:left="1649" w:hanging="226"/>
      </w:pPr>
      <w:rPr>
        <w:rFonts w:hint="default"/>
        <w:lang w:val="pt-PT" w:eastAsia="en-US" w:bidi="ar-SA"/>
      </w:rPr>
    </w:lvl>
    <w:lvl w:ilvl="7" w:tplc="965E1A6A">
      <w:numFmt w:val="bullet"/>
      <w:lvlText w:val="•"/>
      <w:lvlJc w:val="left"/>
      <w:pPr>
        <w:ind w:left="1908" w:hanging="226"/>
      </w:pPr>
      <w:rPr>
        <w:rFonts w:hint="default"/>
        <w:lang w:val="pt-PT" w:eastAsia="en-US" w:bidi="ar-SA"/>
      </w:rPr>
    </w:lvl>
    <w:lvl w:ilvl="8" w:tplc="A25AC78A">
      <w:numFmt w:val="bullet"/>
      <w:lvlText w:val="•"/>
      <w:lvlJc w:val="left"/>
      <w:pPr>
        <w:ind w:left="2166" w:hanging="226"/>
      </w:pPr>
      <w:rPr>
        <w:rFonts w:hint="default"/>
        <w:lang w:val="pt-PT" w:eastAsia="en-US" w:bidi="ar-SA"/>
      </w:rPr>
    </w:lvl>
  </w:abstractNum>
  <w:abstractNum w:abstractNumId="7" w15:restartNumberingAfterBreak="0">
    <w:nsid w:val="10B343D9"/>
    <w:multiLevelType w:val="hybridMultilevel"/>
    <w:tmpl w:val="570A7338"/>
    <w:lvl w:ilvl="0" w:tplc="BB984F66">
      <w:start w:val="1"/>
      <w:numFmt w:val="upperRoman"/>
      <w:lvlText w:val="%1."/>
      <w:lvlJc w:val="left"/>
      <w:pPr>
        <w:ind w:left="108" w:hanging="204"/>
      </w:pPr>
      <w:rPr>
        <w:rFonts w:ascii="Verdana" w:eastAsia="Verdana" w:hAnsi="Verdana" w:cs="Verdana" w:hint="default"/>
        <w:color w:val="231F20"/>
        <w:w w:val="100"/>
        <w:sz w:val="16"/>
        <w:szCs w:val="16"/>
        <w:lang w:val="pt-PT" w:eastAsia="en-US" w:bidi="ar-SA"/>
      </w:rPr>
    </w:lvl>
    <w:lvl w:ilvl="1" w:tplc="7ECCCCD2">
      <w:numFmt w:val="bullet"/>
      <w:lvlText w:val="•"/>
      <w:lvlJc w:val="left"/>
      <w:pPr>
        <w:ind w:left="1108" w:hanging="204"/>
      </w:pPr>
      <w:rPr>
        <w:rFonts w:hint="default"/>
        <w:lang w:val="pt-PT" w:eastAsia="en-US" w:bidi="ar-SA"/>
      </w:rPr>
    </w:lvl>
    <w:lvl w:ilvl="2" w:tplc="08F054E8">
      <w:numFmt w:val="bullet"/>
      <w:lvlText w:val="•"/>
      <w:lvlJc w:val="left"/>
      <w:pPr>
        <w:ind w:left="2117" w:hanging="204"/>
      </w:pPr>
      <w:rPr>
        <w:rFonts w:hint="default"/>
        <w:lang w:val="pt-PT" w:eastAsia="en-US" w:bidi="ar-SA"/>
      </w:rPr>
    </w:lvl>
    <w:lvl w:ilvl="3" w:tplc="DD5EF104">
      <w:numFmt w:val="bullet"/>
      <w:lvlText w:val="•"/>
      <w:lvlJc w:val="left"/>
      <w:pPr>
        <w:ind w:left="3125" w:hanging="204"/>
      </w:pPr>
      <w:rPr>
        <w:rFonts w:hint="default"/>
        <w:lang w:val="pt-PT" w:eastAsia="en-US" w:bidi="ar-SA"/>
      </w:rPr>
    </w:lvl>
    <w:lvl w:ilvl="4" w:tplc="AAFC3328">
      <w:numFmt w:val="bullet"/>
      <w:lvlText w:val="•"/>
      <w:lvlJc w:val="left"/>
      <w:pPr>
        <w:ind w:left="4134" w:hanging="204"/>
      </w:pPr>
      <w:rPr>
        <w:rFonts w:hint="default"/>
        <w:lang w:val="pt-PT" w:eastAsia="en-US" w:bidi="ar-SA"/>
      </w:rPr>
    </w:lvl>
    <w:lvl w:ilvl="5" w:tplc="DAE8A7CE">
      <w:numFmt w:val="bullet"/>
      <w:lvlText w:val="•"/>
      <w:lvlJc w:val="left"/>
      <w:pPr>
        <w:ind w:left="5142" w:hanging="204"/>
      </w:pPr>
      <w:rPr>
        <w:rFonts w:hint="default"/>
        <w:lang w:val="pt-PT" w:eastAsia="en-US" w:bidi="ar-SA"/>
      </w:rPr>
    </w:lvl>
    <w:lvl w:ilvl="6" w:tplc="3702B080">
      <w:numFmt w:val="bullet"/>
      <w:lvlText w:val="•"/>
      <w:lvlJc w:val="left"/>
      <w:pPr>
        <w:ind w:left="6151" w:hanging="204"/>
      </w:pPr>
      <w:rPr>
        <w:rFonts w:hint="default"/>
        <w:lang w:val="pt-PT" w:eastAsia="en-US" w:bidi="ar-SA"/>
      </w:rPr>
    </w:lvl>
    <w:lvl w:ilvl="7" w:tplc="A7527D14">
      <w:numFmt w:val="bullet"/>
      <w:lvlText w:val="•"/>
      <w:lvlJc w:val="left"/>
      <w:pPr>
        <w:ind w:left="7159" w:hanging="204"/>
      </w:pPr>
      <w:rPr>
        <w:rFonts w:hint="default"/>
        <w:lang w:val="pt-PT" w:eastAsia="en-US" w:bidi="ar-SA"/>
      </w:rPr>
    </w:lvl>
    <w:lvl w:ilvl="8" w:tplc="F88C94CA">
      <w:numFmt w:val="bullet"/>
      <w:lvlText w:val="•"/>
      <w:lvlJc w:val="left"/>
      <w:pPr>
        <w:ind w:left="8168" w:hanging="204"/>
      </w:pPr>
      <w:rPr>
        <w:rFonts w:hint="default"/>
        <w:lang w:val="pt-PT" w:eastAsia="en-US" w:bidi="ar-SA"/>
      </w:rPr>
    </w:lvl>
  </w:abstractNum>
  <w:abstractNum w:abstractNumId="8" w15:restartNumberingAfterBreak="0">
    <w:nsid w:val="10B469FD"/>
    <w:multiLevelType w:val="multilevel"/>
    <w:tmpl w:val="231C68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D7CBD"/>
    <w:multiLevelType w:val="multilevel"/>
    <w:tmpl w:val="A2ECE9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C218E9"/>
    <w:multiLevelType w:val="multilevel"/>
    <w:tmpl w:val="1D3CD0B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A8388F"/>
    <w:multiLevelType w:val="multilevel"/>
    <w:tmpl w:val="D4A6970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6A093B"/>
    <w:multiLevelType w:val="hybridMultilevel"/>
    <w:tmpl w:val="2438D8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3E2426"/>
    <w:multiLevelType w:val="multilevel"/>
    <w:tmpl w:val="48A67126"/>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6703E62"/>
    <w:multiLevelType w:val="hybridMultilevel"/>
    <w:tmpl w:val="4D1CA5B0"/>
    <w:lvl w:ilvl="0" w:tplc="C36206B0">
      <w:start w:val="1"/>
      <w:numFmt w:val="lowerLetter"/>
      <w:lvlText w:val="%1)"/>
      <w:lvlJc w:val="left"/>
      <w:pPr>
        <w:ind w:left="236" w:hanging="236"/>
      </w:pPr>
      <w:rPr>
        <w:rFonts w:ascii="Verdana" w:eastAsia="Verdana" w:hAnsi="Verdana" w:cs="Times New Roman" w:hint="default"/>
        <w:b w:val="0"/>
        <w:spacing w:val="-1"/>
        <w:w w:val="100"/>
        <w:sz w:val="18"/>
        <w:szCs w:val="18"/>
        <w:lang w:val="pt-PT" w:eastAsia="en-US" w:bidi="ar-SA"/>
      </w:rPr>
    </w:lvl>
    <w:lvl w:ilvl="1" w:tplc="93C8FA44">
      <w:numFmt w:val="bullet"/>
      <w:lvlText w:val="•"/>
      <w:lvlJc w:val="left"/>
      <w:pPr>
        <w:ind w:left="1024" w:hanging="236"/>
      </w:pPr>
      <w:rPr>
        <w:rFonts w:hint="default"/>
        <w:lang w:val="pt-PT" w:eastAsia="en-US" w:bidi="ar-SA"/>
      </w:rPr>
    </w:lvl>
    <w:lvl w:ilvl="2" w:tplc="A922EF60">
      <w:numFmt w:val="bullet"/>
      <w:lvlText w:val="•"/>
      <w:lvlJc w:val="left"/>
      <w:pPr>
        <w:ind w:left="1821" w:hanging="236"/>
      </w:pPr>
      <w:rPr>
        <w:rFonts w:hint="default"/>
        <w:lang w:val="pt-PT" w:eastAsia="en-US" w:bidi="ar-SA"/>
      </w:rPr>
    </w:lvl>
    <w:lvl w:ilvl="3" w:tplc="EAE4DF7E">
      <w:numFmt w:val="bullet"/>
      <w:lvlText w:val="•"/>
      <w:lvlJc w:val="left"/>
      <w:pPr>
        <w:ind w:left="2617" w:hanging="236"/>
      </w:pPr>
      <w:rPr>
        <w:rFonts w:hint="default"/>
        <w:lang w:val="pt-PT" w:eastAsia="en-US" w:bidi="ar-SA"/>
      </w:rPr>
    </w:lvl>
    <w:lvl w:ilvl="4" w:tplc="5F4A0DBA">
      <w:numFmt w:val="bullet"/>
      <w:lvlText w:val="•"/>
      <w:lvlJc w:val="left"/>
      <w:pPr>
        <w:ind w:left="3414" w:hanging="236"/>
      </w:pPr>
      <w:rPr>
        <w:rFonts w:hint="default"/>
        <w:lang w:val="pt-PT" w:eastAsia="en-US" w:bidi="ar-SA"/>
      </w:rPr>
    </w:lvl>
    <w:lvl w:ilvl="5" w:tplc="DCB83BA4">
      <w:numFmt w:val="bullet"/>
      <w:lvlText w:val="•"/>
      <w:lvlJc w:val="left"/>
      <w:pPr>
        <w:ind w:left="4211" w:hanging="236"/>
      </w:pPr>
      <w:rPr>
        <w:rFonts w:hint="default"/>
        <w:lang w:val="pt-PT" w:eastAsia="en-US" w:bidi="ar-SA"/>
      </w:rPr>
    </w:lvl>
    <w:lvl w:ilvl="6" w:tplc="7B48FA68">
      <w:numFmt w:val="bullet"/>
      <w:lvlText w:val="•"/>
      <w:lvlJc w:val="left"/>
      <w:pPr>
        <w:ind w:left="5007" w:hanging="236"/>
      </w:pPr>
      <w:rPr>
        <w:rFonts w:hint="default"/>
        <w:lang w:val="pt-PT" w:eastAsia="en-US" w:bidi="ar-SA"/>
      </w:rPr>
    </w:lvl>
    <w:lvl w:ilvl="7" w:tplc="EF5E836C">
      <w:numFmt w:val="bullet"/>
      <w:lvlText w:val="•"/>
      <w:lvlJc w:val="left"/>
      <w:pPr>
        <w:ind w:left="5804" w:hanging="236"/>
      </w:pPr>
      <w:rPr>
        <w:rFonts w:hint="default"/>
        <w:lang w:val="pt-PT" w:eastAsia="en-US" w:bidi="ar-SA"/>
      </w:rPr>
    </w:lvl>
    <w:lvl w:ilvl="8" w:tplc="5A947826">
      <w:numFmt w:val="bullet"/>
      <w:lvlText w:val="•"/>
      <w:lvlJc w:val="left"/>
      <w:pPr>
        <w:ind w:left="6601" w:hanging="236"/>
      </w:pPr>
      <w:rPr>
        <w:rFonts w:hint="default"/>
        <w:lang w:val="pt-PT" w:eastAsia="en-US" w:bidi="ar-SA"/>
      </w:rPr>
    </w:lvl>
  </w:abstractNum>
  <w:abstractNum w:abstractNumId="15" w15:restartNumberingAfterBreak="0">
    <w:nsid w:val="277D267E"/>
    <w:multiLevelType w:val="multilevel"/>
    <w:tmpl w:val="2C4AA24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C71AE9"/>
    <w:multiLevelType w:val="hybridMultilevel"/>
    <w:tmpl w:val="DE5E738E"/>
    <w:lvl w:ilvl="0" w:tplc="724C5172">
      <w:start w:val="1"/>
      <w:numFmt w:val="upperRoman"/>
      <w:lvlText w:val="%1-"/>
      <w:lvlJc w:val="left"/>
      <w:pPr>
        <w:ind w:left="1080" w:hanging="720"/>
      </w:pPr>
      <w:rPr>
        <w:rFonts w:cs="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4679CD"/>
    <w:multiLevelType w:val="multilevel"/>
    <w:tmpl w:val="1D4655EC"/>
    <w:lvl w:ilvl="0">
      <w:start w:val="1"/>
      <w:numFmt w:val="decimal"/>
      <w:lvlText w:val="%1."/>
      <w:lvlJc w:val="left"/>
      <w:pPr>
        <w:ind w:left="588" w:hanging="353"/>
      </w:pPr>
      <w:rPr>
        <w:rFonts w:ascii="Verdana" w:eastAsia="Verdana" w:hAnsi="Verdana" w:cs="Verdana" w:hint="default"/>
        <w:b/>
        <w:bCs/>
        <w:w w:val="100"/>
        <w:sz w:val="16"/>
        <w:szCs w:val="16"/>
        <w:lang w:val="pt-PT" w:eastAsia="en-US" w:bidi="ar-SA"/>
      </w:rPr>
    </w:lvl>
    <w:lvl w:ilvl="1">
      <w:start w:val="1"/>
      <w:numFmt w:val="decimal"/>
      <w:lvlText w:val="%1.%2."/>
      <w:lvlJc w:val="left"/>
      <w:pPr>
        <w:ind w:left="588" w:hanging="408"/>
      </w:pPr>
      <w:rPr>
        <w:rFonts w:ascii="Verdana" w:eastAsia="Verdana" w:hAnsi="Verdana" w:cs="Verdana" w:hint="default"/>
        <w:b/>
        <w:bCs/>
        <w:spacing w:val="-1"/>
        <w:w w:val="100"/>
        <w:sz w:val="16"/>
        <w:szCs w:val="16"/>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6"/>
        <w:szCs w:val="16"/>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18" w15:restartNumberingAfterBreak="0">
    <w:nsid w:val="308F0BE1"/>
    <w:multiLevelType w:val="hybridMultilevel"/>
    <w:tmpl w:val="B540C658"/>
    <w:lvl w:ilvl="0" w:tplc="A2D69F14">
      <w:start w:val="1"/>
      <w:numFmt w:val="upperRoman"/>
      <w:lvlText w:val="%1"/>
      <w:lvlJc w:val="left"/>
      <w:pPr>
        <w:ind w:left="108" w:hanging="167"/>
      </w:pPr>
      <w:rPr>
        <w:rFonts w:ascii="Verdana" w:eastAsia="Verdana" w:hAnsi="Verdana" w:cs="Verdana" w:hint="default"/>
        <w:b/>
        <w:bCs/>
        <w:color w:val="231F20"/>
        <w:w w:val="100"/>
        <w:sz w:val="16"/>
        <w:szCs w:val="16"/>
        <w:lang w:val="pt-PT" w:eastAsia="en-US" w:bidi="ar-SA"/>
      </w:rPr>
    </w:lvl>
    <w:lvl w:ilvl="1" w:tplc="4028C4A4">
      <w:numFmt w:val="bullet"/>
      <w:lvlText w:val="•"/>
      <w:lvlJc w:val="left"/>
      <w:pPr>
        <w:ind w:left="1108" w:hanging="167"/>
      </w:pPr>
      <w:rPr>
        <w:rFonts w:hint="default"/>
        <w:lang w:val="pt-PT" w:eastAsia="en-US" w:bidi="ar-SA"/>
      </w:rPr>
    </w:lvl>
    <w:lvl w:ilvl="2" w:tplc="4BB49036">
      <w:numFmt w:val="bullet"/>
      <w:lvlText w:val="•"/>
      <w:lvlJc w:val="left"/>
      <w:pPr>
        <w:ind w:left="2117" w:hanging="167"/>
      </w:pPr>
      <w:rPr>
        <w:rFonts w:hint="default"/>
        <w:lang w:val="pt-PT" w:eastAsia="en-US" w:bidi="ar-SA"/>
      </w:rPr>
    </w:lvl>
    <w:lvl w:ilvl="3" w:tplc="0E08C728">
      <w:numFmt w:val="bullet"/>
      <w:lvlText w:val="•"/>
      <w:lvlJc w:val="left"/>
      <w:pPr>
        <w:ind w:left="3125" w:hanging="167"/>
      </w:pPr>
      <w:rPr>
        <w:rFonts w:hint="default"/>
        <w:lang w:val="pt-PT" w:eastAsia="en-US" w:bidi="ar-SA"/>
      </w:rPr>
    </w:lvl>
    <w:lvl w:ilvl="4" w:tplc="C8FAC006">
      <w:numFmt w:val="bullet"/>
      <w:lvlText w:val="•"/>
      <w:lvlJc w:val="left"/>
      <w:pPr>
        <w:ind w:left="4134" w:hanging="167"/>
      </w:pPr>
      <w:rPr>
        <w:rFonts w:hint="default"/>
        <w:lang w:val="pt-PT" w:eastAsia="en-US" w:bidi="ar-SA"/>
      </w:rPr>
    </w:lvl>
    <w:lvl w:ilvl="5" w:tplc="372614B0">
      <w:numFmt w:val="bullet"/>
      <w:lvlText w:val="•"/>
      <w:lvlJc w:val="left"/>
      <w:pPr>
        <w:ind w:left="5142" w:hanging="167"/>
      </w:pPr>
      <w:rPr>
        <w:rFonts w:hint="default"/>
        <w:lang w:val="pt-PT" w:eastAsia="en-US" w:bidi="ar-SA"/>
      </w:rPr>
    </w:lvl>
    <w:lvl w:ilvl="6" w:tplc="18ACE758">
      <w:numFmt w:val="bullet"/>
      <w:lvlText w:val="•"/>
      <w:lvlJc w:val="left"/>
      <w:pPr>
        <w:ind w:left="6151" w:hanging="167"/>
      </w:pPr>
      <w:rPr>
        <w:rFonts w:hint="default"/>
        <w:lang w:val="pt-PT" w:eastAsia="en-US" w:bidi="ar-SA"/>
      </w:rPr>
    </w:lvl>
    <w:lvl w:ilvl="7" w:tplc="B4268C88">
      <w:numFmt w:val="bullet"/>
      <w:lvlText w:val="•"/>
      <w:lvlJc w:val="left"/>
      <w:pPr>
        <w:ind w:left="7159" w:hanging="167"/>
      </w:pPr>
      <w:rPr>
        <w:rFonts w:hint="default"/>
        <w:lang w:val="pt-PT" w:eastAsia="en-US" w:bidi="ar-SA"/>
      </w:rPr>
    </w:lvl>
    <w:lvl w:ilvl="8" w:tplc="BD4237BA">
      <w:numFmt w:val="bullet"/>
      <w:lvlText w:val="•"/>
      <w:lvlJc w:val="left"/>
      <w:pPr>
        <w:ind w:left="8168" w:hanging="167"/>
      </w:pPr>
      <w:rPr>
        <w:rFonts w:hint="default"/>
        <w:lang w:val="pt-PT" w:eastAsia="en-US" w:bidi="ar-SA"/>
      </w:rPr>
    </w:lvl>
  </w:abstractNum>
  <w:abstractNum w:abstractNumId="19" w15:restartNumberingAfterBreak="0">
    <w:nsid w:val="310A78CD"/>
    <w:multiLevelType w:val="multilevel"/>
    <w:tmpl w:val="4EDE2598"/>
    <w:lvl w:ilvl="0">
      <w:start w:val="10"/>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B670ED3"/>
    <w:multiLevelType w:val="hybridMultilevel"/>
    <w:tmpl w:val="DAD0F3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3E6905"/>
    <w:multiLevelType w:val="hybridMultilevel"/>
    <w:tmpl w:val="867A73B4"/>
    <w:lvl w:ilvl="0" w:tplc="4498EAD2">
      <w:numFmt w:val="bullet"/>
      <w:lvlText w:val="*"/>
      <w:lvlJc w:val="left"/>
      <w:pPr>
        <w:ind w:left="108" w:hanging="159"/>
      </w:pPr>
      <w:rPr>
        <w:rFonts w:ascii="Verdana" w:eastAsia="Verdana" w:hAnsi="Verdana" w:cs="Verdana" w:hint="default"/>
        <w:color w:val="231F20"/>
        <w:spacing w:val="-2"/>
        <w:w w:val="100"/>
        <w:sz w:val="16"/>
        <w:szCs w:val="16"/>
        <w:lang w:val="pt-PT" w:eastAsia="en-US" w:bidi="ar-SA"/>
      </w:rPr>
    </w:lvl>
    <w:lvl w:ilvl="1" w:tplc="26DAC246">
      <w:numFmt w:val="bullet"/>
      <w:lvlText w:val="•"/>
      <w:lvlJc w:val="left"/>
      <w:pPr>
        <w:ind w:left="1108" w:hanging="159"/>
      </w:pPr>
      <w:rPr>
        <w:rFonts w:hint="default"/>
        <w:lang w:val="pt-PT" w:eastAsia="en-US" w:bidi="ar-SA"/>
      </w:rPr>
    </w:lvl>
    <w:lvl w:ilvl="2" w:tplc="AD94B2FC">
      <w:numFmt w:val="bullet"/>
      <w:lvlText w:val="•"/>
      <w:lvlJc w:val="left"/>
      <w:pPr>
        <w:ind w:left="2117" w:hanging="159"/>
      </w:pPr>
      <w:rPr>
        <w:rFonts w:hint="default"/>
        <w:lang w:val="pt-PT" w:eastAsia="en-US" w:bidi="ar-SA"/>
      </w:rPr>
    </w:lvl>
    <w:lvl w:ilvl="3" w:tplc="DE863AD4">
      <w:numFmt w:val="bullet"/>
      <w:lvlText w:val="•"/>
      <w:lvlJc w:val="left"/>
      <w:pPr>
        <w:ind w:left="3125" w:hanging="159"/>
      </w:pPr>
      <w:rPr>
        <w:rFonts w:hint="default"/>
        <w:lang w:val="pt-PT" w:eastAsia="en-US" w:bidi="ar-SA"/>
      </w:rPr>
    </w:lvl>
    <w:lvl w:ilvl="4" w:tplc="3148F8AC">
      <w:numFmt w:val="bullet"/>
      <w:lvlText w:val="•"/>
      <w:lvlJc w:val="left"/>
      <w:pPr>
        <w:ind w:left="4134" w:hanging="159"/>
      </w:pPr>
      <w:rPr>
        <w:rFonts w:hint="default"/>
        <w:lang w:val="pt-PT" w:eastAsia="en-US" w:bidi="ar-SA"/>
      </w:rPr>
    </w:lvl>
    <w:lvl w:ilvl="5" w:tplc="74C6504C">
      <w:numFmt w:val="bullet"/>
      <w:lvlText w:val="•"/>
      <w:lvlJc w:val="left"/>
      <w:pPr>
        <w:ind w:left="5142" w:hanging="159"/>
      </w:pPr>
      <w:rPr>
        <w:rFonts w:hint="default"/>
        <w:lang w:val="pt-PT" w:eastAsia="en-US" w:bidi="ar-SA"/>
      </w:rPr>
    </w:lvl>
    <w:lvl w:ilvl="6" w:tplc="CF28B132">
      <w:numFmt w:val="bullet"/>
      <w:lvlText w:val="•"/>
      <w:lvlJc w:val="left"/>
      <w:pPr>
        <w:ind w:left="6151" w:hanging="159"/>
      </w:pPr>
      <w:rPr>
        <w:rFonts w:hint="default"/>
        <w:lang w:val="pt-PT" w:eastAsia="en-US" w:bidi="ar-SA"/>
      </w:rPr>
    </w:lvl>
    <w:lvl w:ilvl="7" w:tplc="6BB43496">
      <w:numFmt w:val="bullet"/>
      <w:lvlText w:val="•"/>
      <w:lvlJc w:val="left"/>
      <w:pPr>
        <w:ind w:left="7159" w:hanging="159"/>
      </w:pPr>
      <w:rPr>
        <w:rFonts w:hint="default"/>
        <w:lang w:val="pt-PT" w:eastAsia="en-US" w:bidi="ar-SA"/>
      </w:rPr>
    </w:lvl>
    <w:lvl w:ilvl="8" w:tplc="C80AD0FC">
      <w:numFmt w:val="bullet"/>
      <w:lvlText w:val="•"/>
      <w:lvlJc w:val="left"/>
      <w:pPr>
        <w:ind w:left="8168" w:hanging="159"/>
      </w:pPr>
      <w:rPr>
        <w:rFonts w:hint="default"/>
        <w:lang w:val="pt-PT" w:eastAsia="en-US" w:bidi="ar-SA"/>
      </w:rPr>
    </w:lvl>
  </w:abstractNum>
  <w:abstractNum w:abstractNumId="22" w15:restartNumberingAfterBreak="0">
    <w:nsid w:val="40CF7932"/>
    <w:multiLevelType w:val="multilevel"/>
    <w:tmpl w:val="AF7A5EA8"/>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15:restartNumberingAfterBreak="0">
    <w:nsid w:val="42C24607"/>
    <w:multiLevelType w:val="hybridMultilevel"/>
    <w:tmpl w:val="CB2A996E"/>
    <w:lvl w:ilvl="0" w:tplc="BD62DBB0">
      <w:start w:val="1"/>
      <w:numFmt w:val="lowerLetter"/>
      <w:lvlText w:val="%1)"/>
      <w:lvlJc w:val="left"/>
      <w:pPr>
        <w:ind w:left="5342" w:hanging="238"/>
      </w:pPr>
      <w:rPr>
        <w:rFonts w:ascii="Verdana" w:eastAsia="Verdana" w:hAnsi="Verdana" w:cs="Verdana" w:hint="default"/>
        <w:spacing w:val="-1"/>
        <w:w w:val="100"/>
        <w:sz w:val="18"/>
        <w:szCs w:val="18"/>
        <w:lang w:val="pt-PT" w:eastAsia="en-US" w:bidi="ar-SA"/>
      </w:rPr>
    </w:lvl>
    <w:lvl w:ilvl="1" w:tplc="D102D948">
      <w:numFmt w:val="bullet"/>
      <w:lvlText w:val="•"/>
      <w:lvlJc w:val="left"/>
      <w:pPr>
        <w:ind w:left="6130" w:hanging="238"/>
      </w:pPr>
      <w:rPr>
        <w:rFonts w:hint="default"/>
        <w:lang w:val="pt-PT" w:eastAsia="en-US" w:bidi="ar-SA"/>
      </w:rPr>
    </w:lvl>
    <w:lvl w:ilvl="2" w:tplc="5FDCF4EC">
      <w:numFmt w:val="bullet"/>
      <w:lvlText w:val="•"/>
      <w:lvlJc w:val="left"/>
      <w:pPr>
        <w:ind w:left="6927" w:hanging="238"/>
      </w:pPr>
      <w:rPr>
        <w:rFonts w:hint="default"/>
        <w:lang w:val="pt-PT" w:eastAsia="en-US" w:bidi="ar-SA"/>
      </w:rPr>
    </w:lvl>
    <w:lvl w:ilvl="3" w:tplc="941A4BDE">
      <w:numFmt w:val="bullet"/>
      <w:lvlText w:val="•"/>
      <w:lvlJc w:val="left"/>
      <w:pPr>
        <w:ind w:left="7723" w:hanging="238"/>
      </w:pPr>
      <w:rPr>
        <w:rFonts w:hint="default"/>
        <w:lang w:val="pt-PT" w:eastAsia="en-US" w:bidi="ar-SA"/>
      </w:rPr>
    </w:lvl>
    <w:lvl w:ilvl="4" w:tplc="D08881AA">
      <w:numFmt w:val="bullet"/>
      <w:lvlText w:val="•"/>
      <w:lvlJc w:val="left"/>
      <w:pPr>
        <w:ind w:left="8520" w:hanging="238"/>
      </w:pPr>
      <w:rPr>
        <w:rFonts w:hint="default"/>
        <w:lang w:val="pt-PT" w:eastAsia="en-US" w:bidi="ar-SA"/>
      </w:rPr>
    </w:lvl>
    <w:lvl w:ilvl="5" w:tplc="E97A86A4">
      <w:numFmt w:val="bullet"/>
      <w:lvlText w:val="•"/>
      <w:lvlJc w:val="left"/>
      <w:pPr>
        <w:ind w:left="9317" w:hanging="238"/>
      </w:pPr>
      <w:rPr>
        <w:rFonts w:hint="default"/>
        <w:lang w:val="pt-PT" w:eastAsia="en-US" w:bidi="ar-SA"/>
      </w:rPr>
    </w:lvl>
    <w:lvl w:ilvl="6" w:tplc="CAA233D6">
      <w:numFmt w:val="bullet"/>
      <w:lvlText w:val="•"/>
      <w:lvlJc w:val="left"/>
      <w:pPr>
        <w:ind w:left="10113" w:hanging="238"/>
      </w:pPr>
      <w:rPr>
        <w:rFonts w:hint="default"/>
        <w:lang w:val="pt-PT" w:eastAsia="en-US" w:bidi="ar-SA"/>
      </w:rPr>
    </w:lvl>
    <w:lvl w:ilvl="7" w:tplc="2216FCC8">
      <w:numFmt w:val="bullet"/>
      <w:lvlText w:val="•"/>
      <w:lvlJc w:val="left"/>
      <w:pPr>
        <w:ind w:left="10910" w:hanging="238"/>
      </w:pPr>
      <w:rPr>
        <w:rFonts w:hint="default"/>
        <w:lang w:val="pt-PT" w:eastAsia="en-US" w:bidi="ar-SA"/>
      </w:rPr>
    </w:lvl>
    <w:lvl w:ilvl="8" w:tplc="12C8DAC2">
      <w:numFmt w:val="bullet"/>
      <w:lvlText w:val="•"/>
      <w:lvlJc w:val="left"/>
      <w:pPr>
        <w:ind w:left="11707" w:hanging="238"/>
      </w:pPr>
      <w:rPr>
        <w:rFonts w:hint="default"/>
        <w:lang w:val="pt-PT" w:eastAsia="en-US" w:bidi="ar-SA"/>
      </w:rPr>
    </w:lvl>
  </w:abstractNum>
  <w:abstractNum w:abstractNumId="24" w15:restartNumberingAfterBreak="0">
    <w:nsid w:val="473E4710"/>
    <w:multiLevelType w:val="hybridMultilevel"/>
    <w:tmpl w:val="F8DA6C34"/>
    <w:lvl w:ilvl="0" w:tplc="995E2BB8">
      <w:numFmt w:val="bullet"/>
      <w:lvlText w:val="-"/>
      <w:lvlJc w:val="left"/>
      <w:pPr>
        <w:ind w:left="107" w:hanging="226"/>
      </w:pPr>
      <w:rPr>
        <w:rFonts w:ascii="Verdana" w:eastAsia="Verdana" w:hAnsi="Verdana" w:cs="Verdana" w:hint="default"/>
        <w:w w:val="100"/>
        <w:sz w:val="16"/>
        <w:szCs w:val="16"/>
        <w:lang w:val="pt-PT" w:eastAsia="en-US" w:bidi="ar-SA"/>
      </w:rPr>
    </w:lvl>
    <w:lvl w:ilvl="1" w:tplc="7C94C332">
      <w:numFmt w:val="bullet"/>
      <w:lvlText w:val="•"/>
      <w:lvlJc w:val="left"/>
      <w:pPr>
        <w:ind w:left="358" w:hanging="226"/>
      </w:pPr>
      <w:rPr>
        <w:rFonts w:hint="default"/>
        <w:lang w:val="pt-PT" w:eastAsia="en-US" w:bidi="ar-SA"/>
      </w:rPr>
    </w:lvl>
    <w:lvl w:ilvl="2" w:tplc="08ACF3FA">
      <w:numFmt w:val="bullet"/>
      <w:lvlText w:val="•"/>
      <w:lvlJc w:val="left"/>
      <w:pPr>
        <w:ind w:left="616" w:hanging="226"/>
      </w:pPr>
      <w:rPr>
        <w:rFonts w:hint="default"/>
        <w:lang w:val="pt-PT" w:eastAsia="en-US" w:bidi="ar-SA"/>
      </w:rPr>
    </w:lvl>
    <w:lvl w:ilvl="3" w:tplc="6DE0C2F2">
      <w:numFmt w:val="bullet"/>
      <w:lvlText w:val="•"/>
      <w:lvlJc w:val="left"/>
      <w:pPr>
        <w:ind w:left="874" w:hanging="226"/>
      </w:pPr>
      <w:rPr>
        <w:rFonts w:hint="default"/>
        <w:lang w:val="pt-PT" w:eastAsia="en-US" w:bidi="ar-SA"/>
      </w:rPr>
    </w:lvl>
    <w:lvl w:ilvl="4" w:tplc="5C6E7012">
      <w:numFmt w:val="bullet"/>
      <w:lvlText w:val="•"/>
      <w:lvlJc w:val="left"/>
      <w:pPr>
        <w:ind w:left="1133" w:hanging="226"/>
      </w:pPr>
      <w:rPr>
        <w:rFonts w:hint="default"/>
        <w:lang w:val="pt-PT" w:eastAsia="en-US" w:bidi="ar-SA"/>
      </w:rPr>
    </w:lvl>
    <w:lvl w:ilvl="5" w:tplc="CF8845A6">
      <w:numFmt w:val="bullet"/>
      <w:lvlText w:val="•"/>
      <w:lvlJc w:val="left"/>
      <w:pPr>
        <w:ind w:left="1391" w:hanging="226"/>
      </w:pPr>
      <w:rPr>
        <w:rFonts w:hint="default"/>
        <w:lang w:val="pt-PT" w:eastAsia="en-US" w:bidi="ar-SA"/>
      </w:rPr>
    </w:lvl>
    <w:lvl w:ilvl="6" w:tplc="575272DE">
      <w:numFmt w:val="bullet"/>
      <w:lvlText w:val="•"/>
      <w:lvlJc w:val="left"/>
      <w:pPr>
        <w:ind w:left="1649" w:hanging="226"/>
      </w:pPr>
      <w:rPr>
        <w:rFonts w:hint="default"/>
        <w:lang w:val="pt-PT" w:eastAsia="en-US" w:bidi="ar-SA"/>
      </w:rPr>
    </w:lvl>
    <w:lvl w:ilvl="7" w:tplc="09881DE2">
      <w:numFmt w:val="bullet"/>
      <w:lvlText w:val="•"/>
      <w:lvlJc w:val="left"/>
      <w:pPr>
        <w:ind w:left="1908" w:hanging="226"/>
      </w:pPr>
      <w:rPr>
        <w:rFonts w:hint="default"/>
        <w:lang w:val="pt-PT" w:eastAsia="en-US" w:bidi="ar-SA"/>
      </w:rPr>
    </w:lvl>
    <w:lvl w:ilvl="8" w:tplc="B2C6EBD2">
      <w:numFmt w:val="bullet"/>
      <w:lvlText w:val="•"/>
      <w:lvlJc w:val="left"/>
      <w:pPr>
        <w:ind w:left="2166" w:hanging="226"/>
      </w:pPr>
      <w:rPr>
        <w:rFonts w:hint="default"/>
        <w:lang w:val="pt-PT" w:eastAsia="en-US" w:bidi="ar-SA"/>
      </w:rPr>
    </w:lvl>
  </w:abstractNum>
  <w:abstractNum w:abstractNumId="25" w15:restartNumberingAfterBreak="0">
    <w:nsid w:val="482322AB"/>
    <w:multiLevelType w:val="hybridMultilevel"/>
    <w:tmpl w:val="1CA2BB1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738"/>
    <w:multiLevelType w:val="hybridMultilevel"/>
    <w:tmpl w:val="608443EC"/>
    <w:lvl w:ilvl="0" w:tplc="495CE474">
      <w:numFmt w:val="bullet"/>
      <w:lvlText w:val="*"/>
      <w:lvlJc w:val="left"/>
      <w:pPr>
        <w:ind w:left="502" w:hanging="360"/>
      </w:pPr>
      <w:rPr>
        <w:rFonts w:ascii="Verdana" w:eastAsia="Verdana" w:hAnsi="Verdana" w:cs="Verdana" w:hint="default"/>
        <w:color w:val="231F20"/>
        <w:spacing w:val="-20"/>
        <w:w w:val="100"/>
        <w:sz w:val="18"/>
        <w:szCs w:val="18"/>
        <w:lang w:val="pt-PT" w:eastAsia="en-US" w:bidi="ar-SA"/>
      </w:rPr>
    </w:lvl>
    <w:lvl w:ilvl="1" w:tplc="04160003" w:tentative="1">
      <w:start w:val="1"/>
      <w:numFmt w:val="bullet"/>
      <w:lvlText w:val="o"/>
      <w:lvlJc w:val="left"/>
      <w:pPr>
        <w:ind w:left="1547" w:hanging="360"/>
      </w:pPr>
      <w:rPr>
        <w:rFonts w:ascii="Courier New" w:hAnsi="Courier New" w:cs="Courier New" w:hint="default"/>
      </w:rPr>
    </w:lvl>
    <w:lvl w:ilvl="2" w:tplc="04160005" w:tentative="1">
      <w:start w:val="1"/>
      <w:numFmt w:val="bullet"/>
      <w:lvlText w:val=""/>
      <w:lvlJc w:val="left"/>
      <w:pPr>
        <w:ind w:left="2267" w:hanging="360"/>
      </w:pPr>
      <w:rPr>
        <w:rFonts w:ascii="Wingdings" w:hAnsi="Wingdings" w:hint="default"/>
      </w:rPr>
    </w:lvl>
    <w:lvl w:ilvl="3" w:tplc="04160001" w:tentative="1">
      <w:start w:val="1"/>
      <w:numFmt w:val="bullet"/>
      <w:lvlText w:val=""/>
      <w:lvlJc w:val="left"/>
      <w:pPr>
        <w:ind w:left="2987" w:hanging="360"/>
      </w:pPr>
      <w:rPr>
        <w:rFonts w:ascii="Symbol" w:hAnsi="Symbol" w:hint="default"/>
      </w:rPr>
    </w:lvl>
    <w:lvl w:ilvl="4" w:tplc="04160003" w:tentative="1">
      <w:start w:val="1"/>
      <w:numFmt w:val="bullet"/>
      <w:lvlText w:val="o"/>
      <w:lvlJc w:val="left"/>
      <w:pPr>
        <w:ind w:left="3707" w:hanging="360"/>
      </w:pPr>
      <w:rPr>
        <w:rFonts w:ascii="Courier New" w:hAnsi="Courier New" w:cs="Courier New" w:hint="default"/>
      </w:rPr>
    </w:lvl>
    <w:lvl w:ilvl="5" w:tplc="04160005" w:tentative="1">
      <w:start w:val="1"/>
      <w:numFmt w:val="bullet"/>
      <w:lvlText w:val=""/>
      <w:lvlJc w:val="left"/>
      <w:pPr>
        <w:ind w:left="4427" w:hanging="360"/>
      </w:pPr>
      <w:rPr>
        <w:rFonts w:ascii="Wingdings" w:hAnsi="Wingdings" w:hint="default"/>
      </w:rPr>
    </w:lvl>
    <w:lvl w:ilvl="6" w:tplc="04160001" w:tentative="1">
      <w:start w:val="1"/>
      <w:numFmt w:val="bullet"/>
      <w:lvlText w:val=""/>
      <w:lvlJc w:val="left"/>
      <w:pPr>
        <w:ind w:left="5147" w:hanging="360"/>
      </w:pPr>
      <w:rPr>
        <w:rFonts w:ascii="Symbol" w:hAnsi="Symbol" w:hint="default"/>
      </w:rPr>
    </w:lvl>
    <w:lvl w:ilvl="7" w:tplc="04160003" w:tentative="1">
      <w:start w:val="1"/>
      <w:numFmt w:val="bullet"/>
      <w:lvlText w:val="o"/>
      <w:lvlJc w:val="left"/>
      <w:pPr>
        <w:ind w:left="5867" w:hanging="360"/>
      </w:pPr>
      <w:rPr>
        <w:rFonts w:ascii="Courier New" w:hAnsi="Courier New" w:cs="Courier New" w:hint="default"/>
      </w:rPr>
    </w:lvl>
    <w:lvl w:ilvl="8" w:tplc="04160005" w:tentative="1">
      <w:start w:val="1"/>
      <w:numFmt w:val="bullet"/>
      <w:lvlText w:val=""/>
      <w:lvlJc w:val="left"/>
      <w:pPr>
        <w:ind w:left="6587" w:hanging="360"/>
      </w:pPr>
      <w:rPr>
        <w:rFonts w:ascii="Wingdings" w:hAnsi="Wingdings" w:hint="default"/>
      </w:rPr>
    </w:lvl>
  </w:abstractNum>
  <w:abstractNum w:abstractNumId="27" w15:restartNumberingAfterBreak="0">
    <w:nsid w:val="4E096FB3"/>
    <w:multiLevelType w:val="hybridMultilevel"/>
    <w:tmpl w:val="04E62B0E"/>
    <w:lvl w:ilvl="0" w:tplc="3A8C6B10">
      <w:numFmt w:val="bullet"/>
      <w:lvlText w:val="-"/>
      <w:lvlJc w:val="left"/>
      <w:pPr>
        <w:ind w:left="107" w:hanging="226"/>
      </w:pPr>
      <w:rPr>
        <w:rFonts w:ascii="Verdana" w:eastAsia="Verdana" w:hAnsi="Verdana" w:cs="Verdana" w:hint="default"/>
        <w:w w:val="100"/>
        <w:sz w:val="16"/>
        <w:szCs w:val="16"/>
        <w:lang w:val="pt-PT" w:eastAsia="en-US" w:bidi="ar-SA"/>
      </w:rPr>
    </w:lvl>
    <w:lvl w:ilvl="1" w:tplc="A4E6B572">
      <w:numFmt w:val="bullet"/>
      <w:lvlText w:val="•"/>
      <w:lvlJc w:val="left"/>
      <w:pPr>
        <w:ind w:left="358" w:hanging="226"/>
      </w:pPr>
      <w:rPr>
        <w:rFonts w:hint="default"/>
        <w:lang w:val="pt-PT" w:eastAsia="en-US" w:bidi="ar-SA"/>
      </w:rPr>
    </w:lvl>
    <w:lvl w:ilvl="2" w:tplc="59F0D080">
      <w:numFmt w:val="bullet"/>
      <w:lvlText w:val="•"/>
      <w:lvlJc w:val="left"/>
      <w:pPr>
        <w:ind w:left="616" w:hanging="226"/>
      </w:pPr>
      <w:rPr>
        <w:rFonts w:hint="default"/>
        <w:lang w:val="pt-PT" w:eastAsia="en-US" w:bidi="ar-SA"/>
      </w:rPr>
    </w:lvl>
    <w:lvl w:ilvl="3" w:tplc="66E4B9EE">
      <w:numFmt w:val="bullet"/>
      <w:lvlText w:val="•"/>
      <w:lvlJc w:val="left"/>
      <w:pPr>
        <w:ind w:left="874" w:hanging="226"/>
      </w:pPr>
      <w:rPr>
        <w:rFonts w:hint="default"/>
        <w:lang w:val="pt-PT" w:eastAsia="en-US" w:bidi="ar-SA"/>
      </w:rPr>
    </w:lvl>
    <w:lvl w:ilvl="4" w:tplc="7C5EC15A">
      <w:numFmt w:val="bullet"/>
      <w:lvlText w:val="•"/>
      <w:lvlJc w:val="left"/>
      <w:pPr>
        <w:ind w:left="1133" w:hanging="226"/>
      </w:pPr>
      <w:rPr>
        <w:rFonts w:hint="default"/>
        <w:lang w:val="pt-PT" w:eastAsia="en-US" w:bidi="ar-SA"/>
      </w:rPr>
    </w:lvl>
    <w:lvl w:ilvl="5" w:tplc="4C8CE912">
      <w:numFmt w:val="bullet"/>
      <w:lvlText w:val="•"/>
      <w:lvlJc w:val="left"/>
      <w:pPr>
        <w:ind w:left="1391" w:hanging="226"/>
      </w:pPr>
      <w:rPr>
        <w:rFonts w:hint="default"/>
        <w:lang w:val="pt-PT" w:eastAsia="en-US" w:bidi="ar-SA"/>
      </w:rPr>
    </w:lvl>
    <w:lvl w:ilvl="6" w:tplc="16C021EC">
      <w:numFmt w:val="bullet"/>
      <w:lvlText w:val="•"/>
      <w:lvlJc w:val="left"/>
      <w:pPr>
        <w:ind w:left="1649" w:hanging="226"/>
      </w:pPr>
      <w:rPr>
        <w:rFonts w:hint="default"/>
        <w:lang w:val="pt-PT" w:eastAsia="en-US" w:bidi="ar-SA"/>
      </w:rPr>
    </w:lvl>
    <w:lvl w:ilvl="7" w:tplc="C9E621D4">
      <w:numFmt w:val="bullet"/>
      <w:lvlText w:val="•"/>
      <w:lvlJc w:val="left"/>
      <w:pPr>
        <w:ind w:left="1908" w:hanging="226"/>
      </w:pPr>
      <w:rPr>
        <w:rFonts w:hint="default"/>
        <w:lang w:val="pt-PT" w:eastAsia="en-US" w:bidi="ar-SA"/>
      </w:rPr>
    </w:lvl>
    <w:lvl w:ilvl="8" w:tplc="36CEEF7C">
      <w:numFmt w:val="bullet"/>
      <w:lvlText w:val="•"/>
      <w:lvlJc w:val="left"/>
      <w:pPr>
        <w:ind w:left="2166" w:hanging="226"/>
      </w:pPr>
      <w:rPr>
        <w:rFonts w:hint="default"/>
        <w:lang w:val="pt-PT" w:eastAsia="en-US" w:bidi="ar-SA"/>
      </w:rPr>
    </w:lvl>
  </w:abstractNum>
  <w:abstractNum w:abstractNumId="28" w15:restartNumberingAfterBreak="0">
    <w:nsid w:val="4EEA2603"/>
    <w:multiLevelType w:val="multilevel"/>
    <w:tmpl w:val="132A7C1C"/>
    <w:lvl w:ilvl="0">
      <w:start w:val="10"/>
      <w:numFmt w:val="decimal"/>
      <w:lvlText w:val="%1"/>
      <w:lvlJc w:val="left"/>
      <w:pPr>
        <w:ind w:left="465" w:hanging="465"/>
      </w:pPr>
      <w:rPr>
        <w:rFonts w:hint="default"/>
        <w:b/>
      </w:rPr>
    </w:lvl>
    <w:lvl w:ilvl="1">
      <w:start w:val="5"/>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52CC154C"/>
    <w:multiLevelType w:val="hybridMultilevel"/>
    <w:tmpl w:val="9D2AF8B8"/>
    <w:lvl w:ilvl="0" w:tplc="42844EFA">
      <w:start w:val="1"/>
      <w:numFmt w:val="lowerLetter"/>
      <w:lvlText w:val="%1)"/>
      <w:lvlJc w:val="left"/>
      <w:pPr>
        <w:ind w:left="588" w:hanging="279"/>
      </w:pPr>
      <w:rPr>
        <w:rFonts w:ascii="Verdana" w:eastAsia="Verdana" w:hAnsi="Verdana" w:cs="Verdana" w:hint="default"/>
        <w:spacing w:val="-1"/>
        <w:w w:val="100"/>
        <w:sz w:val="18"/>
        <w:szCs w:val="18"/>
        <w:lang w:val="pt-PT" w:eastAsia="en-US" w:bidi="ar-SA"/>
      </w:rPr>
    </w:lvl>
    <w:lvl w:ilvl="1" w:tplc="EFDC933E">
      <w:numFmt w:val="bullet"/>
      <w:lvlText w:val="•"/>
      <w:lvlJc w:val="left"/>
      <w:pPr>
        <w:ind w:left="1376" w:hanging="279"/>
      </w:pPr>
      <w:rPr>
        <w:rFonts w:hint="default"/>
        <w:lang w:val="pt-PT" w:eastAsia="en-US" w:bidi="ar-SA"/>
      </w:rPr>
    </w:lvl>
    <w:lvl w:ilvl="2" w:tplc="4718EF1C">
      <w:numFmt w:val="bullet"/>
      <w:lvlText w:val="•"/>
      <w:lvlJc w:val="left"/>
      <w:pPr>
        <w:ind w:left="2173" w:hanging="279"/>
      </w:pPr>
      <w:rPr>
        <w:rFonts w:hint="default"/>
        <w:lang w:val="pt-PT" w:eastAsia="en-US" w:bidi="ar-SA"/>
      </w:rPr>
    </w:lvl>
    <w:lvl w:ilvl="3" w:tplc="B0C05794">
      <w:numFmt w:val="bullet"/>
      <w:lvlText w:val="•"/>
      <w:lvlJc w:val="left"/>
      <w:pPr>
        <w:ind w:left="2969" w:hanging="279"/>
      </w:pPr>
      <w:rPr>
        <w:rFonts w:hint="default"/>
        <w:lang w:val="pt-PT" w:eastAsia="en-US" w:bidi="ar-SA"/>
      </w:rPr>
    </w:lvl>
    <w:lvl w:ilvl="4" w:tplc="30989346">
      <w:numFmt w:val="bullet"/>
      <w:lvlText w:val="•"/>
      <w:lvlJc w:val="left"/>
      <w:pPr>
        <w:ind w:left="3766" w:hanging="279"/>
      </w:pPr>
      <w:rPr>
        <w:rFonts w:hint="default"/>
        <w:lang w:val="pt-PT" w:eastAsia="en-US" w:bidi="ar-SA"/>
      </w:rPr>
    </w:lvl>
    <w:lvl w:ilvl="5" w:tplc="7494E410">
      <w:numFmt w:val="bullet"/>
      <w:lvlText w:val="•"/>
      <w:lvlJc w:val="left"/>
      <w:pPr>
        <w:ind w:left="4563" w:hanging="279"/>
      </w:pPr>
      <w:rPr>
        <w:rFonts w:hint="default"/>
        <w:lang w:val="pt-PT" w:eastAsia="en-US" w:bidi="ar-SA"/>
      </w:rPr>
    </w:lvl>
    <w:lvl w:ilvl="6" w:tplc="FD34471A">
      <w:numFmt w:val="bullet"/>
      <w:lvlText w:val="•"/>
      <w:lvlJc w:val="left"/>
      <w:pPr>
        <w:ind w:left="5359" w:hanging="279"/>
      </w:pPr>
      <w:rPr>
        <w:rFonts w:hint="default"/>
        <w:lang w:val="pt-PT" w:eastAsia="en-US" w:bidi="ar-SA"/>
      </w:rPr>
    </w:lvl>
    <w:lvl w:ilvl="7" w:tplc="21762524">
      <w:numFmt w:val="bullet"/>
      <w:lvlText w:val="•"/>
      <w:lvlJc w:val="left"/>
      <w:pPr>
        <w:ind w:left="6156" w:hanging="279"/>
      </w:pPr>
      <w:rPr>
        <w:rFonts w:hint="default"/>
        <w:lang w:val="pt-PT" w:eastAsia="en-US" w:bidi="ar-SA"/>
      </w:rPr>
    </w:lvl>
    <w:lvl w:ilvl="8" w:tplc="4F003F8E">
      <w:numFmt w:val="bullet"/>
      <w:lvlText w:val="•"/>
      <w:lvlJc w:val="left"/>
      <w:pPr>
        <w:ind w:left="6953" w:hanging="279"/>
      </w:pPr>
      <w:rPr>
        <w:rFonts w:hint="default"/>
        <w:lang w:val="pt-PT" w:eastAsia="en-US" w:bidi="ar-SA"/>
      </w:rPr>
    </w:lvl>
  </w:abstractNum>
  <w:abstractNum w:abstractNumId="30" w15:restartNumberingAfterBreak="0">
    <w:nsid w:val="59607BF6"/>
    <w:multiLevelType w:val="hybridMultilevel"/>
    <w:tmpl w:val="A60CA4C6"/>
    <w:lvl w:ilvl="0" w:tplc="C3005534">
      <w:start w:val="1"/>
      <w:numFmt w:val="lowerLetter"/>
      <w:lvlText w:val="%1)"/>
      <w:lvlJc w:val="left"/>
      <w:pPr>
        <w:ind w:left="588" w:hanging="236"/>
      </w:pPr>
      <w:rPr>
        <w:rFonts w:ascii="Verdana" w:eastAsia="Verdana" w:hAnsi="Verdana" w:cs="Times New Roman" w:hint="default"/>
        <w:spacing w:val="-1"/>
        <w:w w:val="100"/>
        <w:sz w:val="18"/>
        <w:szCs w:val="18"/>
        <w:lang w:val="pt-PT" w:eastAsia="en-US" w:bidi="ar-SA"/>
      </w:rPr>
    </w:lvl>
    <w:lvl w:ilvl="1" w:tplc="D304B8D6">
      <w:numFmt w:val="bullet"/>
      <w:lvlText w:val="•"/>
      <w:lvlJc w:val="left"/>
      <w:pPr>
        <w:ind w:left="1376" w:hanging="236"/>
      </w:pPr>
      <w:rPr>
        <w:rFonts w:hint="default"/>
        <w:lang w:val="pt-PT" w:eastAsia="en-US" w:bidi="ar-SA"/>
      </w:rPr>
    </w:lvl>
    <w:lvl w:ilvl="2" w:tplc="9A702B26">
      <w:numFmt w:val="bullet"/>
      <w:lvlText w:val="•"/>
      <w:lvlJc w:val="left"/>
      <w:pPr>
        <w:ind w:left="2173" w:hanging="236"/>
      </w:pPr>
      <w:rPr>
        <w:rFonts w:hint="default"/>
        <w:lang w:val="pt-PT" w:eastAsia="en-US" w:bidi="ar-SA"/>
      </w:rPr>
    </w:lvl>
    <w:lvl w:ilvl="3" w:tplc="C89C87A2">
      <w:numFmt w:val="bullet"/>
      <w:lvlText w:val="•"/>
      <w:lvlJc w:val="left"/>
      <w:pPr>
        <w:ind w:left="2969" w:hanging="236"/>
      </w:pPr>
      <w:rPr>
        <w:rFonts w:hint="default"/>
        <w:lang w:val="pt-PT" w:eastAsia="en-US" w:bidi="ar-SA"/>
      </w:rPr>
    </w:lvl>
    <w:lvl w:ilvl="4" w:tplc="D2FEE058">
      <w:numFmt w:val="bullet"/>
      <w:lvlText w:val="•"/>
      <w:lvlJc w:val="left"/>
      <w:pPr>
        <w:ind w:left="3766" w:hanging="236"/>
      </w:pPr>
      <w:rPr>
        <w:rFonts w:hint="default"/>
        <w:lang w:val="pt-PT" w:eastAsia="en-US" w:bidi="ar-SA"/>
      </w:rPr>
    </w:lvl>
    <w:lvl w:ilvl="5" w:tplc="1316702C">
      <w:numFmt w:val="bullet"/>
      <w:lvlText w:val="•"/>
      <w:lvlJc w:val="left"/>
      <w:pPr>
        <w:ind w:left="4563" w:hanging="236"/>
      </w:pPr>
      <w:rPr>
        <w:rFonts w:hint="default"/>
        <w:lang w:val="pt-PT" w:eastAsia="en-US" w:bidi="ar-SA"/>
      </w:rPr>
    </w:lvl>
    <w:lvl w:ilvl="6" w:tplc="B51CA5CC">
      <w:numFmt w:val="bullet"/>
      <w:lvlText w:val="•"/>
      <w:lvlJc w:val="left"/>
      <w:pPr>
        <w:ind w:left="5359" w:hanging="236"/>
      </w:pPr>
      <w:rPr>
        <w:rFonts w:hint="default"/>
        <w:lang w:val="pt-PT" w:eastAsia="en-US" w:bidi="ar-SA"/>
      </w:rPr>
    </w:lvl>
    <w:lvl w:ilvl="7" w:tplc="193A2768">
      <w:numFmt w:val="bullet"/>
      <w:lvlText w:val="•"/>
      <w:lvlJc w:val="left"/>
      <w:pPr>
        <w:ind w:left="6156" w:hanging="236"/>
      </w:pPr>
      <w:rPr>
        <w:rFonts w:hint="default"/>
        <w:lang w:val="pt-PT" w:eastAsia="en-US" w:bidi="ar-SA"/>
      </w:rPr>
    </w:lvl>
    <w:lvl w:ilvl="8" w:tplc="1FC2B4A2">
      <w:numFmt w:val="bullet"/>
      <w:lvlText w:val="•"/>
      <w:lvlJc w:val="left"/>
      <w:pPr>
        <w:ind w:left="6953" w:hanging="236"/>
      </w:pPr>
      <w:rPr>
        <w:rFonts w:hint="default"/>
        <w:lang w:val="pt-PT" w:eastAsia="en-US" w:bidi="ar-SA"/>
      </w:rPr>
    </w:lvl>
  </w:abstractNum>
  <w:abstractNum w:abstractNumId="31" w15:restartNumberingAfterBreak="0">
    <w:nsid w:val="5B9649E2"/>
    <w:multiLevelType w:val="hybridMultilevel"/>
    <w:tmpl w:val="0A9EBBEA"/>
    <w:lvl w:ilvl="0" w:tplc="9E1038EA">
      <w:start w:val="1"/>
      <w:numFmt w:val="upperRoman"/>
      <w:lvlText w:val="%1"/>
      <w:lvlJc w:val="left"/>
      <w:pPr>
        <w:ind w:left="715" w:hanging="128"/>
      </w:pPr>
      <w:rPr>
        <w:rFonts w:ascii="Verdana" w:eastAsia="Verdana" w:hAnsi="Verdana" w:cs="Verdana" w:hint="default"/>
        <w:w w:val="100"/>
        <w:sz w:val="18"/>
        <w:szCs w:val="18"/>
        <w:lang w:val="pt-PT" w:eastAsia="en-US" w:bidi="ar-SA"/>
      </w:rPr>
    </w:lvl>
    <w:lvl w:ilvl="1" w:tplc="2ECCD5F8">
      <w:numFmt w:val="bullet"/>
      <w:lvlText w:val="•"/>
      <w:lvlJc w:val="left"/>
      <w:pPr>
        <w:ind w:left="1502" w:hanging="128"/>
      </w:pPr>
      <w:rPr>
        <w:rFonts w:hint="default"/>
        <w:lang w:val="pt-PT" w:eastAsia="en-US" w:bidi="ar-SA"/>
      </w:rPr>
    </w:lvl>
    <w:lvl w:ilvl="2" w:tplc="0E9497EA">
      <w:numFmt w:val="bullet"/>
      <w:lvlText w:val="•"/>
      <w:lvlJc w:val="left"/>
      <w:pPr>
        <w:ind w:left="2285" w:hanging="128"/>
      </w:pPr>
      <w:rPr>
        <w:rFonts w:hint="default"/>
        <w:lang w:val="pt-PT" w:eastAsia="en-US" w:bidi="ar-SA"/>
      </w:rPr>
    </w:lvl>
    <w:lvl w:ilvl="3" w:tplc="58169E32">
      <w:numFmt w:val="bullet"/>
      <w:lvlText w:val="•"/>
      <w:lvlJc w:val="left"/>
      <w:pPr>
        <w:ind w:left="3067" w:hanging="128"/>
      </w:pPr>
      <w:rPr>
        <w:rFonts w:hint="default"/>
        <w:lang w:val="pt-PT" w:eastAsia="en-US" w:bidi="ar-SA"/>
      </w:rPr>
    </w:lvl>
    <w:lvl w:ilvl="4" w:tplc="55A61A22">
      <w:numFmt w:val="bullet"/>
      <w:lvlText w:val="•"/>
      <w:lvlJc w:val="left"/>
      <w:pPr>
        <w:ind w:left="3850" w:hanging="128"/>
      </w:pPr>
      <w:rPr>
        <w:rFonts w:hint="default"/>
        <w:lang w:val="pt-PT" w:eastAsia="en-US" w:bidi="ar-SA"/>
      </w:rPr>
    </w:lvl>
    <w:lvl w:ilvl="5" w:tplc="CD34C8C2">
      <w:numFmt w:val="bullet"/>
      <w:lvlText w:val="•"/>
      <w:lvlJc w:val="left"/>
      <w:pPr>
        <w:ind w:left="4633" w:hanging="128"/>
      </w:pPr>
      <w:rPr>
        <w:rFonts w:hint="default"/>
        <w:lang w:val="pt-PT" w:eastAsia="en-US" w:bidi="ar-SA"/>
      </w:rPr>
    </w:lvl>
    <w:lvl w:ilvl="6" w:tplc="5B5439B8">
      <w:numFmt w:val="bullet"/>
      <w:lvlText w:val="•"/>
      <w:lvlJc w:val="left"/>
      <w:pPr>
        <w:ind w:left="5415" w:hanging="128"/>
      </w:pPr>
      <w:rPr>
        <w:rFonts w:hint="default"/>
        <w:lang w:val="pt-PT" w:eastAsia="en-US" w:bidi="ar-SA"/>
      </w:rPr>
    </w:lvl>
    <w:lvl w:ilvl="7" w:tplc="AD949736">
      <w:numFmt w:val="bullet"/>
      <w:lvlText w:val="•"/>
      <w:lvlJc w:val="left"/>
      <w:pPr>
        <w:ind w:left="6198" w:hanging="128"/>
      </w:pPr>
      <w:rPr>
        <w:rFonts w:hint="default"/>
        <w:lang w:val="pt-PT" w:eastAsia="en-US" w:bidi="ar-SA"/>
      </w:rPr>
    </w:lvl>
    <w:lvl w:ilvl="8" w:tplc="7A3022AA">
      <w:numFmt w:val="bullet"/>
      <w:lvlText w:val="•"/>
      <w:lvlJc w:val="left"/>
      <w:pPr>
        <w:ind w:left="6981" w:hanging="128"/>
      </w:pPr>
      <w:rPr>
        <w:rFonts w:hint="default"/>
        <w:lang w:val="pt-PT" w:eastAsia="en-US" w:bidi="ar-SA"/>
      </w:rPr>
    </w:lvl>
  </w:abstractNum>
  <w:abstractNum w:abstractNumId="32" w15:restartNumberingAfterBreak="0">
    <w:nsid w:val="5DC94536"/>
    <w:multiLevelType w:val="multilevel"/>
    <w:tmpl w:val="4C666766"/>
    <w:lvl w:ilvl="0">
      <w:start w:val="1"/>
      <w:numFmt w:val="decimal"/>
      <w:lvlText w:val="%1."/>
      <w:lvlJc w:val="left"/>
      <w:pPr>
        <w:ind w:left="588" w:hanging="353"/>
      </w:pPr>
      <w:rPr>
        <w:rFonts w:ascii="Verdana" w:eastAsia="Verdana" w:hAnsi="Verdana" w:cs="Verdana" w:hint="default"/>
        <w:b/>
        <w:bCs/>
        <w:w w:val="100"/>
        <w:sz w:val="18"/>
        <w:szCs w:val="18"/>
        <w:lang w:val="pt-PT" w:eastAsia="en-US" w:bidi="ar-SA"/>
      </w:rPr>
    </w:lvl>
    <w:lvl w:ilvl="1">
      <w:start w:val="1"/>
      <w:numFmt w:val="decimal"/>
      <w:lvlText w:val="%1.%2."/>
      <w:lvlJc w:val="left"/>
      <w:pPr>
        <w:ind w:left="408" w:hanging="408"/>
      </w:pPr>
      <w:rPr>
        <w:rFonts w:ascii="Verdana" w:eastAsia="Verdana" w:hAnsi="Verdana" w:cs="Verdana" w:hint="default"/>
        <w:b/>
        <w:bCs/>
        <w:color w:val="auto"/>
        <w:spacing w:val="-1"/>
        <w:w w:val="100"/>
        <w:sz w:val="18"/>
        <w:szCs w:val="18"/>
        <w:lang w:val="pt-PT" w:eastAsia="en-US" w:bidi="ar-SA"/>
      </w:rPr>
    </w:lvl>
    <w:lvl w:ilvl="2">
      <w:start w:val="1"/>
      <w:numFmt w:val="decimal"/>
      <w:lvlText w:val="%1.%2.%3."/>
      <w:lvlJc w:val="left"/>
      <w:pPr>
        <w:ind w:left="588" w:hanging="596"/>
      </w:pPr>
      <w:rPr>
        <w:rFonts w:ascii="Verdana" w:eastAsia="Verdana" w:hAnsi="Verdana" w:cs="Verdana" w:hint="default"/>
        <w:b/>
        <w:bCs/>
        <w:spacing w:val="-3"/>
        <w:w w:val="100"/>
        <w:sz w:val="18"/>
        <w:szCs w:val="18"/>
        <w:lang w:val="pt-PT" w:eastAsia="en-US" w:bidi="ar-SA"/>
      </w:rPr>
    </w:lvl>
    <w:lvl w:ilvl="3">
      <w:numFmt w:val="bullet"/>
      <w:lvlText w:val="•"/>
      <w:lvlJc w:val="left"/>
      <w:pPr>
        <w:ind w:left="2661" w:hanging="596"/>
      </w:pPr>
      <w:rPr>
        <w:rFonts w:hint="default"/>
        <w:lang w:val="pt-PT" w:eastAsia="en-US" w:bidi="ar-SA"/>
      </w:rPr>
    </w:lvl>
    <w:lvl w:ilvl="4">
      <w:numFmt w:val="bullet"/>
      <w:lvlText w:val="•"/>
      <w:lvlJc w:val="left"/>
      <w:pPr>
        <w:ind w:left="3502" w:hanging="596"/>
      </w:pPr>
      <w:rPr>
        <w:rFonts w:hint="default"/>
        <w:lang w:val="pt-PT" w:eastAsia="en-US" w:bidi="ar-SA"/>
      </w:rPr>
    </w:lvl>
    <w:lvl w:ilvl="5">
      <w:numFmt w:val="bullet"/>
      <w:lvlText w:val="•"/>
      <w:lvlJc w:val="left"/>
      <w:pPr>
        <w:ind w:left="4342" w:hanging="596"/>
      </w:pPr>
      <w:rPr>
        <w:rFonts w:hint="default"/>
        <w:lang w:val="pt-PT" w:eastAsia="en-US" w:bidi="ar-SA"/>
      </w:rPr>
    </w:lvl>
    <w:lvl w:ilvl="6">
      <w:numFmt w:val="bullet"/>
      <w:lvlText w:val="•"/>
      <w:lvlJc w:val="left"/>
      <w:pPr>
        <w:ind w:left="5183" w:hanging="596"/>
      </w:pPr>
      <w:rPr>
        <w:rFonts w:hint="default"/>
        <w:lang w:val="pt-PT" w:eastAsia="en-US" w:bidi="ar-SA"/>
      </w:rPr>
    </w:lvl>
    <w:lvl w:ilvl="7">
      <w:numFmt w:val="bullet"/>
      <w:lvlText w:val="•"/>
      <w:lvlJc w:val="left"/>
      <w:pPr>
        <w:ind w:left="6024" w:hanging="596"/>
      </w:pPr>
      <w:rPr>
        <w:rFonts w:hint="default"/>
        <w:lang w:val="pt-PT" w:eastAsia="en-US" w:bidi="ar-SA"/>
      </w:rPr>
    </w:lvl>
    <w:lvl w:ilvl="8">
      <w:numFmt w:val="bullet"/>
      <w:lvlText w:val="•"/>
      <w:lvlJc w:val="left"/>
      <w:pPr>
        <w:ind w:left="6864" w:hanging="596"/>
      </w:pPr>
      <w:rPr>
        <w:rFonts w:hint="default"/>
        <w:lang w:val="pt-PT" w:eastAsia="en-US" w:bidi="ar-SA"/>
      </w:rPr>
    </w:lvl>
  </w:abstractNum>
  <w:abstractNum w:abstractNumId="33" w15:restartNumberingAfterBreak="0">
    <w:nsid w:val="5DE85C09"/>
    <w:multiLevelType w:val="hybridMultilevel"/>
    <w:tmpl w:val="9B00C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B87599"/>
    <w:multiLevelType w:val="multilevel"/>
    <w:tmpl w:val="6F429ECE"/>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4E325C"/>
    <w:multiLevelType w:val="multilevel"/>
    <w:tmpl w:val="F25AF8BA"/>
    <w:lvl w:ilvl="0">
      <w:start w:val="2"/>
      <w:numFmt w:val="decimal"/>
      <w:lvlText w:val="%1."/>
      <w:lvlJc w:val="left"/>
      <w:pPr>
        <w:ind w:left="360" w:hanging="360"/>
      </w:pPr>
      <w:rPr>
        <w:rFonts w:hint="default"/>
      </w:rPr>
    </w:lvl>
    <w:lvl w:ilvl="1">
      <w:start w:val="1"/>
      <w:numFmt w:val="decimal"/>
      <w:lvlText w:val="%1.%2."/>
      <w:lvlJc w:val="left"/>
      <w:pPr>
        <w:ind w:left="844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90890"/>
    <w:multiLevelType w:val="multilevel"/>
    <w:tmpl w:val="5DBC5A2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54948"/>
    <w:multiLevelType w:val="multilevel"/>
    <w:tmpl w:val="4CA6EB4A"/>
    <w:lvl w:ilvl="0">
      <w:start w:val="2"/>
      <w:numFmt w:val="decimal"/>
      <w:lvlText w:val="%1"/>
      <w:lvlJc w:val="left"/>
      <w:pPr>
        <w:ind w:left="360" w:hanging="360"/>
      </w:pPr>
      <w:rPr>
        <w:rFonts w:hint="default"/>
        <w:color w:val="FF0000"/>
      </w:rPr>
    </w:lvl>
    <w:lvl w:ilvl="1">
      <w:start w:val="2"/>
      <w:numFmt w:val="decimal"/>
      <w:lvlText w:val="%1.%2"/>
      <w:lvlJc w:val="left"/>
      <w:pPr>
        <w:ind w:left="360" w:hanging="360"/>
      </w:pPr>
      <w:rPr>
        <w:rFonts w:hint="default"/>
        <w:color w:val="auto"/>
      </w:rPr>
    </w:lvl>
    <w:lvl w:ilvl="2">
      <w:start w:val="1"/>
      <w:numFmt w:val="decimal"/>
      <w:lvlText w:val="%1.%2.%3"/>
      <w:lvlJc w:val="left"/>
      <w:pPr>
        <w:ind w:left="16882" w:hanging="720"/>
      </w:pPr>
      <w:rPr>
        <w:rFonts w:hint="default"/>
        <w:color w:val="FF0000"/>
      </w:rPr>
    </w:lvl>
    <w:lvl w:ilvl="3">
      <w:start w:val="1"/>
      <w:numFmt w:val="decimal"/>
      <w:lvlText w:val="%1.%2.%3.%4"/>
      <w:lvlJc w:val="left"/>
      <w:pPr>
        <w:ind w:left="24963" w:hanging="720"/>
      </w:pPr>
      <w:rPr>
        <w:rFonts w:hint="default"/>
        <w:color w:val="FF0000"/>
      </w:rPr>
    </w:lvl>
    <w:lvl w:ilvl="4">
      <w:start w:val="1"/>
      <w:numFmt w:val="decimal"/>
      <w:lvlText w:val="%1.%2.%3.%4.%5"/>
      <w:lvlJc w:val="left"/>
      <w:pPr>
        <w:ind w:left="-32132" w:hanging="1080"/>
      </w:pPr>
      <w:rPr>
        <w:rFonts w:hint="default"/>
        <w:color w:val="FF0000"/>
      </w:rPr>
    </w:lvl>
    <w:lvl w:ilvl="5">
      <w:start w:val="1"/>
      <w:numFmt w:val="decimal"/>
      <w:lvlText w:val="%1.%2.%3.%4.%5.%6"/>
      <w:lvlJc w:val="left"/>
      <w:pPr>
        <w:ind w:left="-24051" w:hanging="1080"/>
      </w:pPr>
      <w:rPr>
        <w:rFonts w:hint="default"/>
        <w:color w:val="FF0000"/>
      </w:rPr>
    </w:lvl>
    <w:lvl w:ilvl="6">
      <w:start w:val="1"/>
      <w:numFmt w:val="decimal"/>
      <w:lvlText w:val="%1.%2.%3.%4.%5.%6.%7"/>
      <w:lvlJc w:val="left"/>
      <w:pPr>
        <w:ind w:left="-15610" w:hanging="1440"/>
      </w:pPr>
      <w:rPr>
        <w:rFonts w:hint="default"/>
        <w:color w:val="FF0000"/>
      </w:rPr>
    </w:lvl>
    <w:lvl w:ilvl="7">
      <w:start w:val="1"/>
      <w:numFmt w:val="decimal"/>
      <w:lvlText w:val="%1.%2.%3.%4.%5.%6.%7.%8"/>
      <w:lvlJc w:val="left"/>
      <w:pPr>
        <w:ind w:left="-7529" w:hanging="1440"/>
      </w:pPr>
      <w:rPr>
        <w:rFonts w:hint="default"/>
        <w:color w:val="FF0000"/>
      </w:rPr>
    </w:lvl>
    <w:lvl w:ilvl="8">
      <w:start w:val="1"/>
      <w:numFmt w:val="decimal"/>
      <w:lvlText w:val="%1.%2.%3.%4.%5.%6.%7.%8.%9"/>
      <w:lvlJc w:val="left"/>
      <w:pPr>
        <w:ind w:left="912" w:hanging="1800"/>
      </w:pPr>
      <w:rPr>
        <w:rFonts w:hint="default"/>
        <w:color w:val="FF0000"/>
      </w:rPr>
    </w:lvl>
  </w:abstractNum>
  <w:abstractNum w:abstractNumId="38" w15:restartNumberingAfterBreak="0">
    <w:nsid w:val="72322DC3"/>
    <w:multiLevelType w:val="multilevel"/>
    <w:tmpl w:val="AD58BAE0"/>
    <w:lvl w:ilvl="0">
      <w:start w:val="8"/>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8070EB"/>
    <w:multiLevelType w:val="multilevel"/>
    <w:tmpl w:val="85EC40B8"/>
    <w:lvl w:ilvl="0">
      <w:start w:val="10"/>
      <w:numFmt w:val="decimal"/>
      <w:lvlText w:val="%1"/>
      <w:lvlJc w:val="left"/>
      <w:pPr>
        <w:ind w:left="465" w:hanging="465"/>
      </w:pPr>
      <w:rPr>
        <w:rFonts w:hint="default"/>
        <w:b/>
      </w:rPr>
    </w:lvl>
    <w:lvl w:ilvl="1">
      <w:start w:val="4"/>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75051CC4"/>
    <w:multiLevelType w:val="hybridMultilevel"/>
    <w:tmpl w:val="1A1E4ED0"/>
    <w:lvl w:ilvl="0" w:tplc="E414818A">
      <w:start w:val="1"/>
      <w:numFmt w:val="lowerLetter"/>
      <w:lvlText w:val="%1)"/>
      <w:lvlJc w:val="left"/>
      <w:pPr>
        <w:ind w:left="588" w:hanging="243"/>
      </w:pPr>
      <w:rPr>
        <w:rFonts w:ascii="Verdana" w:eastAsia="Verdana" w:hAnsi="Verdana" w:cs="Verdana" w:hint="default"/>
        <w:spacing w:val="-1"/>
        <w:w w:val="100"/>
        <w:sz w:val="18"/>
        <w:szCs w:val="18"/>
        <w:lang w:val="pt-PT" w:eastAsia="en-US" w:bidi="ar-SA"/>
      </w:rPr>
    </w:lvl>
    <w:lvl w:ilvl="1" w:tplc="38A6AC7E">
      <w:numFmt w:val="bullet"/>
      <w:lvlText w:val="•"/>
      <w:lvlJc w:val="left"/>
      <w:pPr>
        <w:ind w:left="1376" w:hanging="243"/>
      </w:pPr>
      <w:rPr>
        <w:rFonts w:hint="default"/>
        <w:lang w:val="pt-PT" w:eastAsia="en-US" w:bidi="ar-SA"/>
      </w:rPr>
    </w:lvl>
    <w:lvl w:ilvl="2" w:tplc="ECDA23A8">
      <w:numFmt w:val="bullet"/>
      <w:lvlText w:val="•"/>
      <w:lvlJc w:val="left"/>
      <w:pPr>
        <w:ind w:left="2173" w:hanging="243"/>
      </w:pPr>
      <w:rPr>
        <w:rFonts w:hint="default"/>
        <w:lang w:val="pt-PT" w:eastAsia="en-US" w:bidi="ar-SA"/>
      </w:rPr>
    </w:lvl>
    <w:lvl w:ilvl="3" w:tplc="654A2E4A">
      <w:numFmt w:val="bullet"/>
      <w:lvlText w:val="•"/>
      <w:lvlJc w:val="left"/>
      <w:pPr>
        <w:ind w:left="2969" w:hanging="243"/>
      </w:pPr>
      <w:rPr>
        <w:rFonts w:hint="default"/>
        <w:lang w:val="pt-PT" w:eastAsia="en-US" w:bidi="ar-SA"/>
      </w:rPr>
    </w:lvl>
    <w:lvl w:ilvl="4" w:tplc="4BF466F6">
      <w:numFmt w:val="bullet"/>
      <w:lvlText w:val="•"/>
      <w:lvlJc w:val="left"/>
      <w:pPr>
        <w:ind w:left="3766" w:hanging="243"/>
      </w:pPr>
      <w:rPr>
        <w:rFonts w:hint="default"/>
        <w:lang w:val="pt-PT" w:eastAsia="en-US" w:bidi="ar-SA"/>
      </w:rPr>
    </w:lvl>
    <w:lvl w:ilvl="5" w:tplc="64F20282">
      <w:numFmt w:val="bullet"/>
      <w:lvlText w:val="•"/>
      <w:lvlJc w:val="left"/>
      <w:pPr>
        <w:ind w:left="4563" w:hanging="243"/>
      </w:pPr>
      <w:rPr>
        <w:rFonts w:hint="default"/>
        <w:lang w:val="pt-PT" w:eastAsia="en-US" w:bidi="ar-SA"/>
      </w:rPr>
    </w:lvl>
    <w:lvl w:ilvl="6" w:tplc="6C209E2E">
      <w:numFmt w:val="bullet"/>
      <w:lvlText w:val="•"/>
      <w:lvlJc w:val="left"/>
      <w:pPr>
        <w:ind w:left="5359" w:hanging="243"/>
      </w:pPr>
      <w:rPr>
        <w:rFonts w:hint="default"/>
        <w:lang w:val="pt-PT" w:eastAsia="en-US" w:bidi="ar-SA"/>
      </w:rPr>
    </w:lvl>
    <w:lvl w:ilvl="7" w:tplc="D862A4A0">
      <w:numFmt w:val="bullet"/>
      <w:lvlText w:val="•"/>
      <w:lvlJc w:val="left"/>
      <w:pPr>
        <w:ind w:left="6156" w:hanging="243"/>
      </w:pPr>
      <w:rPr>
        <w:rFonts w:hint="default"/>
        <w:lang w:val="pt-PT" w:eastAsia="en-US" w:bidi="ar-SA"/>
      </w:rPr>
    </w:lvl>
    <w:lvl w:ilvl="8" w:tplc="FAC27E60">
      <w:numFmt w:val="bullet"/>
      <w:lvlText w:val="•"/>
      <w:lvlJc w:val="left"/>
      <w:pPr>
        <w:ind w:left="6953" w:hanging="243"/>
      </w:pPr>
      <w:rPr>
        <w:rFonts w:hint="default"/>
        <w:lang w:val="pt-PT" w:eastAsia="en-US" w:bidi="ar-SA"/>
      </w:rPr>
    </w:lvl>
  </w:abstractNum>
  <w:abstractNum w:abstractNumId="41" w15:restartNumberingAfterBreak="0">
    <w:nsid w:val="771C32DB"/>
    <w:multiLevelType w:val="hybridMultilevel"/>
    <w:tmpl w:val="B4C0A8AC"/>
    <w:lvl w:ilvl="0" w:tplc="E86878A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FB304B"/>
    <w:multiLevelType w:val="multilevel"/>
    <w:tmpl w:val="DB9C8DA6"/>
    <w:lvl w:ilvl="0">
      <w:start w:val="10"/>
      <w:numFmt w:val="decimal"/>
      <w:lvlText w:val="%1"/>
      <w:lvlJc w:val="left"/>
      <w:pPr>
        <w:ind w:left="588" w:hanging="713"/>
      </w:pPr>
      <w:rPr>
        <w:rFonts w:hint="default"/>
        <w:lang w:val="pt-PT" w:eastAsia="en-US" w:bidi="ar-SA"/>
      </w:rPr>
    </w:lvl>
    <w:lvl w:ilvl="1">
      <w:start w:val="10"/>
      <w:numFmt w:val="decimal"/>
      <w:lvlText w:val="%1.%2."/>
      <w:lvlJc w:val="left"/>
      <w:pPr>
        <w:ind w:left="713" w:hanging="713"/>
      </w:pPr>
      <w:rPr>
        <w:rFonts w:ascii="Verdana" w:eastAsia="Verdana" w:hAnsi="Verdana" w:cs="Verdana" w:hint="default"/>
        <w:b/>
        <w:bCs/>
        <w:spacing w:val="-3"/>
        <w:w w:val="100"/>
        <w:sz w:val="20"/>
        <w:szCs w:val="20"/>
        <w:lang w:val="pt-PT" w:eastAsia="en-US" w:bidi="ar-SA"/>
      </w:rPr>
    </w:lvl>
    <w:lvl w:ilvl="2">
      <w:numFmt w:val="bullet"/>
      <w:lvlText w:val="•"/>
      <w:lvlJc w:val="left"/>
      <w:pPr>
        <w:ind w:left="2173" w:hanging="713"/>
      </w:pPr>
      <w:rPr>
        <w:rFonts w:hint="default"/>
        <w:lang w:val="pt-PT" w:eastAsia="en-US" w:bidi="ar-SA"/>
      </w:rPr>
    </w:lvl>
    <w:lvl w:ilvl="3">
      <w:numFmt w:val="bullet"/>
      <w:lvlText w:val="•"/>
      <w:lvlJc w:val="left"/>
      <w:pPr>
        <w:ind w:left="2969" w:hanging="713"/>
      </w:pPr>
      <w:rPr>
        <w:rFonts w:hint="default"/>
        <w:lang w:val="pt-PT" w:eastAsia="en-US" w:bidi="ar-SA"/>
      </w:rPr>
    </w:lvl>
    <w:lvl w:ilvl="4">
      <w:numFmt w:val="bullet"/>
      <w:lvlText w:val="•"/>
      <w:lvlJc w:val="left"/>
      <w:pPr>
        <w:ind w:left="3766" w:hanging="713"/>
      </w:pPr>
      <w:rPr>
        <w:rFonts w:hint="default"/>
        <w:lang w:val="pt-PT" w:eastAsia="en-US" w:bidi="ar-SA"/>
      </w:rPr>
    </w:lvl>
    <w:lvl w:ilvl="5">
      <w:numFmt w:val="bullet"/>
      <w:lvlText w:val="•"/>
      <w:lvlJc w:val="left"/>
      <w:pPr>
        <w:ind w:left="4563" w:hanging="713"/>
      </w:pPr>
      <w:rPr>
        <w:rFonts w:hint="default"/>
        <w:lang w:val="pt-PT" w:eastAsia="en-US" w:bidi="ar-SA"/>
      </w:rPr>
    </w:lvl>
    <w:lvl w:ilvl="6">
      <w:numFmt w:val="bullet"/>
      <w:lvlText w:val="•"/>
      <w:lvlJc w:val="left"/>
      <w:pPr>
        <w:ind w:left="5359" w:hanging="713"/>
      </w:pPr>
      <w:rPr>
        <w:rFonts w:hint="default"/>
        <w:lang w:val="pt-PT" w:eastAsia="en-US" w:bidi="ar-SA"/>
      </w:rPr>
    </w:lvl>
    <w:lvl w:ilvl="7">
      <w:numFmt w:val="bullet"/>
      <w:lvlText w:val="•"/>
      <w:lvlJc w:val="left"/>
      <w:pPr>
        <w:ind w:left="6156" w:hanging="713"/>
      </w:pPr>
      <w:rPr>
        <w:rFonts w:hint="default"/>
        <w:lang w:val="pt-PT" w:eastAsia="en-US" w:bidi="ar-SA"/>
      </w:rPr>
    </w:lvl>
    <w:lvl w:ilvl="8">
      <w:numFmt w:val="bullet"/>
      <w:lvlText w:val="•"/>
      <w:lvlJc w:val="left"/>
      <w:pPr>
        <w:ind w:left="6953" w:hanging="713"/>
      </w:pPr>
      <w:rPr>
        <w:rFonts w:hint="default"/>
        <w:lang w:val="pt-PT" w:eastAsia="en-US" w:bidi="ar-SA"/>
      </w:rPr>
    </w:lvl>
  </w:abstractNum>
  <w:abstractNum w:abstractNumId="43" w15:restartNumberingAfterBreak="0">
    <w:nsid w:val="783856AB"/>
    <w:multiLevelType w:val="hybridMultilevel"/>
    <w:tmpl w:val="B39C1DA0"/>
    <w:lvl w:ilvl="0" w:tplc="0416000F">
      <w:start w:val="12"/>
      <w:numFmt w:val="decimal"/>
      <w:lvlText w:val="%1."/>
      <w:lvlJc w:val="left"/>
      <w:pPr>
        <w:ind w:left="720" w:hanging="360"/>
      </w:pPr>
      <w:rPr>
        <w:rFonts w:hint="default"/>
      </w:rPr>
    </w:lvl>
    <w:lvl w:ilvl="1" w:tplc="07F498F8">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161165"/>
    <w:multiLevelType w:val="hybridMultilevel"/>
    <w:tmpl w:val="C136CF20"/>
    <w:lvl w:ilvl="0" w:tplc="76CA93C6">
      <w:start w:val="1"/>
      <w:numFmt w:val="lowerLetter"/>
      <w:lvlText w:val="%1)"/>
      <w:lvlJc w:val="left"/>
      <w:pPr>
        <w:ind w:left="228" w:hanging="228"/>
      </w:pPr>
      <w:rPr>
        <w:rFonts w:ascii="Verdana" w:eastAsia="Verdana" w:hAnsi="Verdana" w:cs="Verdana" w:hint="default"/>
        <w:b w:val="0"/>
        <w:bCs/>
        <w:i w:val="0"/>
        <w:iCs/>
        <w:color w:val="auto"/>
        <w:spacing w:val="-1"/>
        <w:w w:val="100"/>
        <w:sz w:val="18"/>
        <w:szCs w:val="18"/>
        <w:lang w:val="pt-PT" w:eastAsia="en-US" w:bidi="ar-SA"/>
      </w:rPr>
    </w:lvl>
    <w:lvl w:ilvl="1" w:tplc="0ECC04F6">
      <w:numFmt w:val="bullet"/>
      <w:lvlText w:val="•"/>
      <w:lvlJc w:val="left"/>
      <w:pPr>
        <w:ind w:left="1016" w:hanging="228"/>
      </w:pPr>
      <w:rPr>
        <w:rFonts w:hint="default"/>
        <w:lang w:val="pt-PT" w:eastAsia="en-US" w:bidi="ar-SA"/>
      </w:rPr>
    </w:lvl>
    <w:lvl w:ilvl="2" w:tplc="A60C92AE">
      <w:numFmt w:val="bullet"/>
      <w:lvlText w:val="•"/>
      <w:lvlJc w:val="left"/>
      <w:pPr>
        <w:ind w:left="1813" w:hanging="228"/>
      </w:pPr>
      <w:rPr>
        <w:rFonts w:hint="default"/>
        <w:lang w:val="pt-PT" w:eastAsia="en-US" w:bidi="ar-SA"/>
      </w:rPr>
    </w:lvl>
    <w:lvl w:ilvl="3" w:tplc="7F9E4378">
      <w:numFmt w:val="bullet"/>
      <w:lvlText w:val="•"/>
      <w:lvlJc w:val="left"/>
      <w:pPr>
        <w:ind w:left="2609" w:hanging="228"/>
      </w:pPr>
      <w:rPr>
        <w:rFonts w:hint="default"/>
        <w:lang w:val="pt-PT" w:eastAsia="en-US" w:bidi="ar-SA"/>
      </w:rPr>
    </w:lvl>
    <w:lvl w:ilvl="4" w:tplc="AECEC4C2">
      <w:numFmt w:val="bullet"/>
      <w:lvlText w:val="•"/>
      <w:lvlJc w:val="left"/>
      <w:pPr>
        <w:ind w:left="3406" w:hanging="228"/>
      </w:pPr>
      <w:rPr>
        <w:rFonts w:hint="default"/>
        <w:lang w:val="pt-PT" w:eastAsia="en-US" w:bidi="ar-SA"/>
      </w:rPr>
    </w:lvl>
    <w:lvl w:ilvl="5" w:tplc="F6B8A712">
      <w:numFmt w:val="bullet"/>
      <w:lvlText w:val="•"/>
      <w:lvlJc w:val="left"/>
      <w:pPr>
        <w:ind w:left="4203" w:hanging="228"/>
      </w:pPr>
      <w:rPr>
        <w:rFonts w:hint="default"/>
        <w:lang w:val="pt-PT" w:eastAsia="en-US" w:bidi="ar-SA"/>
      </w:rPr>
    </w:lvl>
    <w:lvl w:ilvl="6" w:tplc="FEA2536A">
      <w:numFmt w:val="bullet"/>
      <w:lvlText w:val="•"/>
      <w:lvlJc w:val="left"/>
      <w:pPr>
        <w:ind w:left="4999" w:hanging="228"/>
      </w:pPr>
      <w:rPr>
        <w:rFonts w:hint="default"/>
        <w:lang w:val="pt-PT" w:eastAsia="en-US" w:bidi="ar-SA"/>
      </w:rPr>
    </w:lvl>
    <w:lvl w:ilvl="7" w:tplc="5B041784">
      <w:numFmt w:val="bullet"/>
      <w:lvlText w:val="•"/>
      <w:lvlJc w:val="left"/>
      <w:pPr>
        <w:ind w:left="5796" w:hanging="228"/>
      </w:pPr>
      <w:rPr>
        <w:rFonts w:hint="default"/>
        <w:lang w:val="pt-PT" w:eastAsia="en-US" w:bidi="ar-SA"/>
      </w:rPr>
    </w:lvl>
    <w:lvl w:ilvl="8" w:tplc="8278BE1C">
      <w:numFmt w:val="bullet"/>
      <w:lvlText w:val="•"/>
      <w:lvlJc w:val="left"/>
      <w:pPr>
        <w:ind w:left="6593" w:hanging="228"/>
      </w:pPr>
      <w:rPr>
        <w:rFonts w:hint="default"/>
        <w:lang w:val="pt-PT" w:eastAsia="en-US" w:bidi="ar-SA"/>
      </w:rPr>
    </w:lvl>
  </w:abstractNum>
  <w:num w:numId="1">
    <w:abstractNumId w:val="30"/>
  </w:num>
  <w:num w:numId="2">
    <w:abstractNumId w:val="14"/>
  </w:num>
  <w:num w:numId="3">
    <w:abstractNumId w:val="31"/>
  </w:num>
  <w:num w:numId="4">
    <w:abstractNumId w:val="5"/>
  </w:num>
  <w:num w:numId="5">
    <w:abstractNumId w:val="42"/>
  </w:num>
  <w:num w:numId="6">
    <w:abstractNumId w:val="0"/>
  </w:num>
  <w:num w:numId="7">
    <w:abstractNumId w:val="3"/>
  </w:num>
  <w:num w:numId="8">
    <w:abstractNumId w:val="6"/>
  </w:num>
  <w:num w:numId="9">
    <w:abstractNumId w:val="24"/>
  </w:num>
  <w:num w:numId="10">
    <w:abstractNumId w:val="27"/>
  </w:num>
  <w:num w:numId="11">
    <w:abstractNumId w:val="40"/>
  </w:num>
  <w:num w:numId="12">
    <w:abstractNumId w:val="29"/>
  </w:num>
  <w:num w:numId="13">
    <w:abstractNumId w:val="23"/>
  </w:num>
  <w:num w:numId="14">
    <w:abstractNumId w:val="44"/>
  </w:num>
  <w:num w:numId="15">
    <w:abstractNumId w:val="32"/>
  </w:num>
  <w:num w:numId="16">
    <w:abstractNumId w:val="17"/>
  </w:num>
  <w:num w:numId="17">
    <w:abstractNumId w:val="15"/>
  </w:num>
  <w:num w:numId="18">
    <w:abstractNumId w:val="8"/>
  </w:num>
  <w:num w:numId="19">
    <w:abstractNumId w:val="36"/>
  </w:num>
  <w:num w:numId="20">
    <w:abstractNumId w:val="2"/>
  </w:num>
  <w:num w:numId="21">
    <w:abstractNumId w:val="4"/>
  </w:num>
  <w:num w:numId="22">
    <w:abstractNumId w:val="13"/>
  </w:num>
  <w:num w:numId="23">
    <w:abstractNumId w:val="35"/>
  </w:num>
  <w:num w:numId="24">
    <w:abstractNumId w:val="37"/>
  </w:num>
  <w:num w:numId="25">
    <w:abstractNumId w:val="43"/>
  </w:num>
  <w:num w:numId="26">
    <w:abstractNumId w:val="25"/>
  </w:num>
  <w:num w:numId="27">
    <w:abstractNumId w:val="27"/>
  </w:num>
  <w:num w:numId="28">
    <w:abstractNumId w:val="20"/>
  </w:num>
  <w:num w:numId="29">
    <w:abstractNumId w:val="12"/>
  </w:num>
  <w:num w:numId="30">
    <w:abstractNumId w:val="41"/>
  </w:num>
  <w:num w:numId="31">
    <w:abstractNumId w:val="16"/>
  </w:num>
  <w:num w:numId="32">
    <w:abstractNumId w:val="33"/>
  </w:num>
  <w:num w:numId="33">
    <w:abstractNumId w:val="9"/>
  </w:num>
  <w:num w:numId="34">
    <w:abstractNumId w:val="38"/>
  </w:num>
  <w:num w:numId="35">
    <w:abstractNumId w:val="10"/>
  </w:num>
  <w:num w:numId="36">
    <w:abstractNumId w:val="11"/>
  </w:num>
  <w:num w:numId="37">
    <w:abstractNumId w:val="28"/>
  </w:num>
  <w:num w:numId="38">
    <w:abstractNumId w:val="34"/>
  </w:num>
  <w:num w:numId="39">
    <w:abstractNumId w:val="39"/>
  </w:num>
  <w:num w:numId="40">
    <w:abstractNumId w:val="19"/>
  </w:num>
  <w:num w:numId="41">
    <w:abstractNumId w:val="1"/>
  </w:num>
  <w:num w:numId="42">
    <w:abstractNumId w:val="22"/>
  </w:num>
  <w:num w:numId="43">
    <w:abstractNumId w:val="18"/>
  </w:num>
  <w:num w:numId="44">
    <w:abstractNumId w:val="7"/>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D2"/>
    <w:rsid w:val="0000190E"/>
    <w:rsid w:val="000039CE"/>
    <w:rsid w:val="00005E39"/>
    <w:rsid w:val="000068EB"/>
    <w:rsid w:val="0001345D"/>
    <w:rsid w:val="000164EB"/>
    <w:rsid w:val="00017924"/>
    <w:rsid w:val="0002008F"/>
    <w:rsid w:val="00022FD0"/>
    <w:rsid w:val="00025F58"/>
    <w:rsid w:val="0002755B"/>
    <w:rsid w:val="0003020D"/>
    <w:rsid w:val="00031AD4"/>
    <w:rsid w:val="000355F1"/>
    <w:rsid w:val="0003654D"/>
    <w:rsid w:val="000365F7"/>
    <w:rsid w:val="000403A8"/>
    <w:rsid w:val="000424FD"/>
    <w:rsid w:val="00043F6E"/>
    <w:rsid w:val="000458CE"/>
    <w:rsid w:val="000467B4"/>
    <w:rsid w:val="00046B9D"/>
    <w:rsid w:val="000512EB"/>
    <w:rsid w:val="00053A20"/>
    <w:rsid w:val="00056CE1"/>
    <w:rsid w:val="00060726"/>
    <w:rsid w:val="00060F10"/>
    <w:rsid w:val="000624E1"/>
    <w:rsid w:val="00062DE5"/>
    <w:rsid w:val="00064E32"/>
    <w:rsid w:val="00067733"/>
    <w:rsid w:val="00070041"/>
    <w:rsid w:val="00075AF3"/>
    <w:rsid w:val="00076054"/>
    <w:rsid w:val="000776F3"/>
    <w:rsid w:val="00077E2B"/>
    <w:rsid w:val="000801DD"/>
    <w:rsid w:val="00081E89"/>
    <w:rsid w:val="00087737"/>
    <w:rsid w:val="000A5424"/>
    <w:rsid w:val="000A5C0A"/>
    <w:rsid w:val="000B0C99"/>
    <w:rsid w:val="000B2AAF"/>
    <w:rsid w:val="000B4E1C"/>
    <w:rsid w:val="000B5306"/>
    <w:rsid w:val="000B569A"/>
    <w:rsid w:val="000B598D"/>
    <w:rsid w:val="000B6303"/>
    <w:rsid w:val="000B63DE"/>
    <w:rsid w:val="000B66FB"/>
    <w:rsid w:val="000C0EE6"/>
    <w:rsid w:val="000C234E"/>
    <w:rsid w:val="000C3550"/>
    <w:rsid w:val="000C7E28"/>
    <w:rsid w:val="000D2073"/>
    <w:rsid w:val="000D27BD"/>
    <w:rsid w:val="000D3929"/>
    <w:rsid w:val="000D5F86"/>
    <w:rsid w:val="000E0EE5"/>
    <w:rsid w:val="000E39D4"/>
    <w:rsid w:val="000E6731"/>
    <w:rsid w:val="000E74DE"/>
    <w:rsid w:val="000F0903"/>
    <w:rsid w:val="000F0AF8"/>
    <w:rsid w:val="000F1106"/>
    <w:rsid w:val="000F291D"/>
    <w:rsid w:val="000F2952"/>
    <w:rsid w:val="000F5652"/>
    <w:rsid w:val="0010167A"/>
    <w:rsid w:val="00105416"/>
    <w:rsid w:val="001058D1"/>
    <w:rsid w:val="001079C6"/>
    <w:rsid w:val="00107C85"/>
    <w:rsid w:val="00107F79"/>
    <w:rsid w:val="001123B4"/>
    <w:rsid w:val="00114129"/>
    <w:rsid w:val="00114A5E"/>
    <w:rsid w:val="00116A60"/>
    <w:rsid w:val="00117E10"/>
    <w:rsid w:val="001213C9"/>
    <w:rsid w:val="00122232"/>
    <w:rsid w:val="00127D44"/>
    <w:rsid w:val="001319CD"/>
    <w:rsid w:val="00132526"/>
    <w:rsid w:val="0013341A"/>
    <w:rsid w:val="00137694"/>
    <w:rsid w:val="001405A6"/>
    <w:rsid w:val="00140BD7"/>
    <w:rsid w:val="00143831"/>
    <w:rsid w:val="001444B1"/>
    <w:rsid w:val="00151D49"/>
    <w:rsid w:val="00154B8E"/>
    <w:rsid w:val="00157677"/>
    <w:rsid w:val="0016211A"/>
    <w:rsid w:val="00170502"/>
    <w:rsid w:val="0017113B"/>
    <w:rsid w:val="00173DB5"/>
    <w:rsid w:val="001820F2"/>
    <w:rsid w:val="00182B3C"/>
    <w:rsid w:val="0018498F"/>
    <w:rsid w:val="001866D5"/>
    <w:rsid w:val="00186BFE"/>
    <w:rsid w:val="001909AA"/>
    <w:rsid w:val="00191B64"/>
    <w:rsid w:val="00191CE0"/>
    <w:rsid w:val="00193B20"/>
    <w:rsid w:val="00196410"/>
    <w:rsid w:val="001974EF"/>
    <w:rsid w:val="001A2C79"/>
    <w:rsid w:val="001A3D86"/>
    <w:rsid w:val="001A56D8"/>
    <w:rsid w:val="001A7B76"/>
    <w:rsid w:val="001B33EE"/>
    <w:rsid w:val="001B4EE3"/>
    <w:rsid w:val="001B53B7"/>
    <w:rsid w:val="001C0229"/>
    <w:rsid w:val="001C30C8"/>
    <w:rsid w:val="001D0C9D"/>
    <w:rsid w:val="001D20D7"/>
    <w:rsid w:val="001D2962"/>
    <w:rsid w:val="001D3C7C"/>
    <w:rsid w:val="001D3D80"/>
    <w:rsid w:val="001D4402"/>
    <w:rsid w:val="001D52E0"/>
    <w:rsid w:val="001D5625"/>
    <w:rsid w:val="001D5640"/>
    <w:rsid w:val="001E1E12"/>
    <w:rsid w:val="001E760D"/>
    <w:rsid w:val="001E7D46"/>
    <w:rsid w:val="001F1C35"/>
    <w:rsid w:val="001F2CFC"/>
    <w:rsid w:val="001F3091"/>
    <w:rsid w:val="001F40BB"/>
    <w:rsid w:val="001F6777"/>
    <w:rsid w:val="001F70EC"/>
    <w:rsid w:val="00214C13"/>
    <w:rsid w:val="00215252"/>
    <w:rsid w:val="002159CA"/>
    <w:rsid w:val="00215AEA"/>
    <w:rsid w:val="00215E53"/>
    <w:rsid w:val="00222E49"/>
    <w:rsid w:val="00222FCA"/>
    <w:rsid w:val="002305A1"/>
    <w:rsid w:val="00231F35"/>
    <w:rsid w:val="002338AA"/>
    <w:rsid w:val="002364FB"/>
    <w:rsid w:val="00243EC4"/>
    <w:rsid w:val="00244CB5"/>
    <w:rsid w:val="002453DE"/>
    <w:rsid w:val="00245B4C"/>
    <w:rsid w:val="00246686"/>
    <w:rsid w:val="00247F1B"/>
    <w:rsid w:val="00247FE1"/>
    <w:rsid w:val="002509AC"/>
    <w:rsid w:val="0025570E"/>
    <w:rsid w:val="00256B75"/>
    <w:rsid w:val="00263470"/>
    <w:rsid w:val="0026381D"/>
    <w:rsid w:val="00264FF6"/>
    <w:rsid w:val="00265CD9"/>
    <w:rsid w:val="00271F8E"/>
    <w:rsid w:val="00273239"/>
    <w:rsid w:val="00280D80"/>
    <w:rsid w:val="002813FE"/>
    <w:rsid w:val="0028364C"/>
    <w:rsid w:val="002840CB"/>
    <w:rsid w:val="00293BE4"/>
    <w:rsid w:val="00297750"/>
    <w:rsid w:val="00297DC7"/>
    <w:rsid w:val="002A345F"/>
    <w:rsid w:val="002A5866"/>
    <w:rsid w:val="002A745A"/>
    <w:rsid w:val="002B093A"/>
    <w:rsid w:val="002B1245"/>
    <w:rsid w:val="002B2512"/>
    <w:rsid w:val="002B4FA7"/>
    <w:rsid w:val="002B5851"/>
    <w:rsid w:val="002B6FE7"/>
    <w:rsid w:val="002C080B"/>
    <w:rsid w:val="002C0E97"/>
    <w:rsid w:val="002C17D9"/>
    <w:rsid w:val="002C1F69"/>
    <w:rsid w:val="002C4655"/>
    <w:rsid w:val="002C567A"/>
    <w:rsid w:val="002C60E9"/>
    <w:rsid w:val="002C7AFC"/>
    <w:rsid w:val="002D0AA0"/>
    <w:rsid w:val="002D19F9"/>
    <w:rsid w:val="002D4F13"/>
    <w:rsid w:val="002D6674"/>
    <w:rsid w:val="002D7709"/>
    <w:rsid w:val="002E02D4"/>
    <w:rsid w:val="002E172D"/>
    <w:rsid w:val="002E179D"/>
    <w:rsid w:val="002E410B"/>
    <w:rsid w:val="002E6D09"/>
    <w:rsid w:val="002F08CD"/>
    <w:rsid w:val="002F6887"/>
    <w:rsid w:val="002F77C8"/>
    <w:rsid w:val="0030264A"/>
    <w:rsid w:val="00303DF0"/>
    <w:rsid w:val="0030698D"/>
    <w:rsid w:val="00306D8C"/>
    <w:rsid w:val="00310DDF"/>
    <w:rsid w:val="00312AA2"/>
    <w:rsid w:val="00312E4E"/>
    <w:rsid w:val="00313168"/>
    <w:rsid w:val="00313451"/>
    <w:rsid w:val="00320A9B"/>
    <w:rsid w:val="003219F7"/>
    <w:rsid w:val="00324CA7"/>
    <w:rsid w:val="00326E07"/>
    <w:rsid w:val="00326EB4"/>
    <w:rsid w:val="00327428"/>
    <w:rsid w:val="0033124D"/>
    <w:rsid w:val="0033199C"/>
    <w:rsid w:val="00335032"/>
    <w:rsid w:val="00335968"/>
    <w:rsid w:val="003410B4"/>
    <w:rsid w:val="0034293C"/>
    <w:rsid w:val="003448DD"/>
    <w:rsid w:val="00344FEF"/>
    <w:rsid w:val="003468DF"/>
    <w:rsid w:val="00347A07"/>
    <w:rsid w:val="0035116E"/>
    <w:rsid w:val="003533ED"/>
    <w:rsid w:val="00353DE1"/>
    <w:rsid w:val="0035794F"/>
    <w:rsid w:val="00357993"/>
    <w:rsid w:val="00360C50"/>
    <w:rsid w:val="00361490"/>
    <w:rsid w:val="00361DAF"/>
    <w:rsid w:val="00362445"/>
    <w:rsid w:val="003637D5"/>
    <w:rsid w:val="0036472E"/>
    <w:rsid w:val="003659E4"/>
    <w:rsid w:val="003659FA"/>
    <w:rsid w:val="003718BB"/>
    <w:rsid w:val="0037361B"/>
    <w:rsid w:val="00375E00"/>
    <w:rsid w:val="00377407"/>
    <w:rsid w:val="00380C2C"/>
    <w:rsid w:val="00380CAB"/>
    <w:rsid w:val="003841FA"/>
    <w:rsid w:val="00384316"/>
    <w:rsid w:val="0038674E"/>
    <w:rsid w:val="00392277"/>
    <w:rsid w:val="003930EE"/>
    <w:rsid w:val="00393A2B"/>
    <w:rsid w:val="00395EEA"/>
    <w:rsid w:val="00396589"/>
    <w:rsid w:val="003A1104"/>
    <w:rsid w:val="003A31DC"/>
    <w:rsid w:val="003A3443"/>
    <w:rsid w:val="003A3C2E"/>
    <w:rsid w:val="003B19B6"/>
    <w:rsid w:val="003B3E13"/>
    <w:rsid w:val="003B4168"/>
    <w:rsid w:val="003B7D28"/>
    <w:rsid w:val="003C1207"/>
    <w:rsid w:val="003C2741"/>
    <w:rsid w:val="003C51BA"/>
    <w:rsid w:val="003D2EF9"/>
    <w:rsid w:val="003D38E6"/>
    <w:rsid w:val="003D3F10"/>
    <w:rsid w:val="003D60DE"/>
    <w:rsid w:val="003E09EF"/>
    <w:rsid w:val="003E1B2A"/>
    <w:rsid w:val="003E30A3"/>
    <w:rsid w:val="003E4400"/>
    <w:rsid w:val="003E6484"/>
    <w:rsid w:val="003E6DC1"/>
    <w:rsid w:val="003F52ED"/>
    <w:rsid w:val="003F7B8B"/>
    <w:rsid w:val="004030E7"/>
    <w:rsid w:val="00411A04"/>
    <w:rsid w:val="00412FA5"/>
    <w:rsid w:val="004148CE"/>
    <w:rsid w:val="00416A26"/>
    <w:rsid w:val="00417135"/>
    <w:rsid w:val="0041794A"/>
    <w:rsid w:val="004250D3"/>
    <w:rsid w:val="00427EA5"/>
    <w:rsid w:val="00434E2E"/>
    <w:rsid w:val="00437FE2"/>
    <w:rsid w:val="004425C3"/>
    <w:rsid w:val="00443FF7"/>
    <w:rsid w:val="00444509"/>
    <w:rsid w:val="00446ADF"/>
    <w:rsid w:val="00451128"/>
    <w:rsid w:val="00455583"/>
    <w:rsid w:val="00461610"/>
    <w:rsid w:val="0046327E"/>
    <w:rsid w:val="00463C8E"/>
    <w:rsid w:val="00463DFC"/>
    <w:rsid w:val="0046434C"/>
    <w:rsid w:val="00464A17"/>
    <w:rsid w:val="00465A75"/>
    <w:rsid w:val="00466EB0"/>
    <w:rsid w:val="00467236"/>
    <w:rsid w:val="0047002C"/>
    <w:rsid w:val="00472226"/>
    <w:rsid w:val="00473B63"/>
    <w:rsid w:val="0047439D"/>
    <w:rsid w:val="004751FC"/>
    <w:rsid w:val="00477E93"/>
    <w:rsid w:val="00480900"/>
    <w:rsid w:val="004820B9"/>
    <w:rsid w:val="00486299"/>
    <w:rsid w:val="00490CDD"/>
    <w:rsid w:val="00491A0D"/>
    <w:rsid w:val="004A114F"/>
    <w:rsid w:val="004A35C9"/>
    <w:rsid w:val="004A3656"/>
    <w:rsid w:val="004B058D"/>
    <w:rsid w:val="004B2628"/>
    <w:rsid w:val="004B5068"/>
    <w:rsid w:val="004B576E"/>
    <w:rsid w:val="004B753A"/>
    <w:rsid w:val="004C1B7A"/>
    <w:rsid w:val="004C24A4"/>
    <w:rsid w:val="004C3A25"/>
    <w:rsid w:val="004C5E33"/>
    <w:rsid w:val="004D346D"/>
    <w:rsid w:val="004D5369"/>
    <w:rsid w:val="004D781E"/>
    <w:rsid w:val="004D7927"/>
    <w:rsid w:val="004E0459"/>
    <w:rsid w:val="004E1621"/>
    <w:rsid w:val="004E2B18"/>
    <w:rsid w:val="004E30A3"/>
    <w:rsid w:val="004E30B5"/>
    <w:rsid w:val="004E35A4"/>
    <w:rsid w:val="004E793D"/>
    <w:rsid w:val="004F17E9"/>
    <w:rsid w:val="004F59DD"/>
    <w:rsid w:val="0050592A"/>
    <w:rsid w:val="00506DF6"/>
    <w:rsid w:val="00512625"/>
    <w:rsid w:val="00513A47"/>
    <w:rsid w:val="005164B3"/>
    <w:rsid w:val="005172CC"/>
    <w:rsid w:val="00520171"/>
    <w:rsid w:val="0052069A"/>
    <w:rsid w:val="005209CD"/>
    <w:rsid w:val="00523801"/>
    <w:rsid w:val="00524AF1"/>
    <w:rsid w:val="00526F89"/>
    <w:rsid w:val="0052725A"/>
    <w:rsid w:val="0053089D"/>
    <w:rsid w:val="00533BE8"/>
    <w:rsid w:val="00536BDD"/>
    <w:rsid w:val="00542107"/>
    <w:rsid w:val="00542585"/>
    <w:rsid w:val="00542AAE"/>
    <w:rsid w:val="00545AA0"/>
    <w:rsid w:val="005470E7"/>
    <w:rsid w:val="0055007C"/>
    <w:rsid w:val="005540C0"/>
    <w:rsid w:val="005572A1"/>
    <w:rsid w:val="00560315"/>
    <w:rsid w:val="005613E8"/>
    <w:rsid w:val="005616F3"/>
    <w:rsid w:val="00561846"/>
    <w:rsid w:val="005654BC"/>
    <w:rsid w:val="005654CC"/>
    <w:rsid w:val="00566BCD"/>
    <w:rsid w:val="005704F8"/>
    <w:rsid w:val="00571604"/>
    <w:rsid w:val="00571BE6"/>
    <w:rsid w:val="00573B98"/>
    <w:rsid w:val="00574F27"/>
    <w:rsid w:val="00582D55"/>
    <w:rsid w:val="0058562B"/>
    <w:rsid w:val="00585B92"/>
    <w:rsid w:val="00587D00"/>
    <w:rsid w:val="00593151"/>
    <w:rsid w:val="00595B15"/>
    <w:rsid w:val="005975EC"/>
    <w:rsid w:val="005A0D73"/>
    <w:rsid w:val="005B0E2D"/>
    <w:rsid w:val="005B159F"/>
    <w:rsid w:val="005B55A2"/>
    <w:rsid w:val="005B5B45"/>
    <w:rsid w:val="005C0EAA"/>
    <w:rsid w:val="005C3594"/>
    <w:rsid w:val="005C4029"/>
    <w:rsid w:val="005C4FA1"/>
    <w:rsid w:val="005C7B51"/>
    <w:rsid w:val="005C7E24"/>
    <w:rsid w:val="005D05E8"/>
    <w:rsid w:val="005D3018"/>
    <w:rsid w:val="005D4599"/>
    <w:rsid w:val="005D7767"/>
    <w:rsid w:val="005D7D38"/>
    <w:rsid w:val="005E1192"/>
    <w:rsid w:val="005E15F9"/>
    <w:rsid w:val="005E1834"/>
    <w:rsid w:val="005E4A93"/>
    <w:rsid w:val="005E4D6A"/>
    <w:rsid w:val="005E60F5"/>
    <w:rsid w:val="005F0B5E"/>
    <w:rsid w:val="005F2675"/>
    <w:rsid w:val="005F26CE"/>
    <w:rsid w:val="005F56CF"/>
    <w:rsid w:val="005F6A28"/>
    <w:rsid w:val="0060161D"/>
    <w:rsid w:val="0060169F"/>
    <w:rsid w:val="006053B0"/>
    <w:rsid w:val="00606403"/>
    <w:rsid w:val="00613FE5"/>
    <w:rsid w:val="00622144"/>
    <w:rsid w:val="00623B4C"/>
    <w:rsid w:val="00623E86"/>
    <w:rsid w:val="0062575D"/>
    <w:rsid w:val="00625A73"/>
    <w:rsid w:val="00625AE4"/>
    <w:rsid w:val="00627B6C"/>
    <w:rsid w:val="00630E0F"/>
    <w:rsid w:val="00632C6A"/>
    <w:rsid w:val="006346E0"/>
    <w:rsid w:val="00635757"/>
    <w:rsid w:val="0063589F"/>
    <w:rsid w:val="006358FD"/>
    <w:rsid w:val="006374E1"/>
    <w:rsid w:val="006379CF"/>
    <w:rsid w:val="00641BEC"/>
    <w:rsid w:val="006458AF"/>
    <w:rsid w:val="0064705D"/>
    <w:rsid w:val="00651F63"/>
    <w:rsid w:val="00653503"/>
    <w:rsid w:val="0065377F"/>
    <w:rsid w:val="00660E62"/>
    <w:rsid w:val="00671BBF"/>
    <w:rsid w:val="0067324A"/>
    <w:rsid w:val="00673F75"/>
    <w:rsid w:val="006807D7"/>
    <w:rsid w:val="00680CA7"/>
    <w:rsid w:val="00684BC3"/>
    <w:rsid w:val="00686729"/>
    <w:rsid w:val="006905A2"/>
    <w:rsid w:val="00691B28"/>
    <w:rsid w:val="006927E5"/>
    <w:rsid w:val="006934BC"/>
    <w:rsid w:val="006956ED"/>
    <w:rsid w:val="00697B83"/>
    <w:rsid w:val="006A1002"/>
    <w:rsid w:val="006A2337"/>
    <w:rsid w:val="006A527B"/>
    <w:rsid w:val="006A5956"/>
    <w:rsid w:val="006A5A73"/>
    <w:rsid w:val="006A62C0"/>
    <w:rsid w:val="006A6E67"/>
    <w:rsid w:val="006B1EBC"/>
    <w:rsid w:val="006B2361"/>
    <w:rsid w:val="006B388D"/>
    <w:rsid w:val="006C1343"/>
    <w:rsid w:val="006C4F44"/>
    <w:rsid w:val="006C5BC1"/>
    <w:rsid w:val="006C7FBF"/>
    <w:rsid w:val="006D08B6"/>
    <w:rsid w:val="006D2B76"/>
    <w:rsid w:val="006D5076"/>
    <w:rsid w:val="006D6648"/>
    <w:rsid w:val="006E1473"/>
    <w:rsid w:val="006E3EA3"/>
    <w:rsid w:val="006E5471"/>
    <w:rsid w:val="006E5F97"/>
    <w:rsid w:val="006E6A9E"/>
    <w:rsid w:val="006F52BB"/>
    <w:rsid w:val="006F79D9"/>
    <w:rsid w:val="006F7E71"/>
    <w:rsid w:val="00703CC2"/>
    <w:rsid w:val="00704B25"/>
    <w:rsid w:val="00707FEC"/>
    <w:rsid w:val="00710E5D"/>
    <w:rsid w:val="00710EEB"/>
    <w:rsid w:val="00711CC3"/>
    <w:rsid w:val="00711E9A"/>
    <w:rsid w:val="00713297"/>
    <w:rsid w:val="00715C9E"/>
    <w:rsid w:val="0071604A"/>
    <w:rsid w:val="0071659B"/>
    <w:rsid w:val="00724355"/>
    <w:rsid w:val="00724897"/>
    <w:rsid w:val="00724A51"/>
    <w:rsid w:val="00725995"/>
    <w:rsid w:val="00730876"/>
    <w:rsid w:val="007319ED"/>
    <w:rsid w:val="00732229"/>
    <w:rsid w:val="007346DD"/>
    <w:rsid w:val="00734C08"/>
    <w:rsid w:val="007354CE"/>
    <w:rsid w:val="007358B9"/>
    <w:rsid w:val="0074613D"/>
    <w:rsid w:val="007466D5"/>
    <w:rsid w:val="007502BC"/>
    <w:rsid w:val="0075084B"/>
    <w:rsid w:val="0075136B"/>
    <w:rsid w:val="007513EA"/>
    <w:rsid w:val="00753108"/>
    <w:rsid w:val="007539DB"/>
    <w:rsid w:val="00755AB0"/>
    <w:rsid w:val="00762749"/>
    <w:rsid w:val="00764777"/>
    <w:rsid w:val="00765B4E"/>
    <w:rsid w:val="0076647C"/>
    <w:rsid w:val="00770775"/>
    <w:rsid w:val="0077148C"/>
    <w:rsid w:val="0077172B"/>
    <w:rsid w:val="00773FAC"/>
    <w:rsid w:val="00775D6E"/>
    <w:rsid w:val="0077634D"/>
    <w:rsid w:val="00776E2D"/>
    <w:rsid w:val="00784B3D"/>
    <w:rsid w:val="0078704D"/>
    <w:rsid w:val="0079052B"/>
    <w:rsid w:val="00791A9C"/>
    <w:rsid w:val="00793023"/>
    <w:rsid w:val="00793E81"/>
    <w:rsid w:val="0079412C"/>
    <w:rsid w:val="007947D9"/>
    <w:rsid w:val="00796201"/>
    <w:rsid w:val="007A29A8"/>
    <w:rsid w:val="007A30C1"/>
    <w:rsid w:val="007A34E4"/>
    <w:rsid w:val="007A7374"/>
    <w:rsid w:val="007B0EC6"/>
    <w:rsid w:val="007B1800"/>
    <w:rsid w:val="007B20A3"/>
    <w:rsid w:val="007B21A2"/>
    <w:rsid w:val="007C1620"/>
    <w:rsid w:val="007C546A"/>
    <w:rsid w:val="007C58EA"/>
    <w:rsid w:val="007D1AE7"/>
    <w:rsid w:val="007D2699"/>
    <w:rsid w:val="007D321D"/>
    <w:rsid w:val="007D55E5"/>
    <w:rsid w:val="007E62E1"/>
    <w:rsid w:val="007E62EE"/>
    <w:rsid w:val="007F1F73"/>
    <w:rsid w:val="007F4A29"/>
    <w:rsid w:val="008017B7"/>
    <w:rsid w:val="00801A56"/>
    <w:rsid w:val="0080311C"/>
    <w:rsid w:val="008114D1"/>
    <w:rsid w:val="0081328A"/>
    <w:rsid w:val="00814C47"/>
    <w:rsid w:val="00814E2A"/>
    <w:rsid w:val="00815721"/>
    <w:rsid w:val="00815B49"/>
    <w:rsid w:val="00816508"/>
    <w:rsid w:val="00816611"/>
    <w:rsid w:val="008175F5"/>
    <w:rsid w:val="00820EB5"/>
    <w:rsid w:val="00822FFB"/>
    <w:rsid w:val="00830936"/>
    <w:rsid w:val="00830A57"/>
    <w:rsid w:val="00832BEF"/>
    <w:rsid w:val="00833280"/>
    <w:rsid w:val="00834264"/>
    <w:rsid w:val="008355A0"/>
    <w:rsid w:val="00835759"/>
    <w:rsid w:val="00841786"/>
    <w:rsid w:val="00843625"/>
    <w:rsid w:val="00844DDB"/>
    <w:rsid w:val="00845594"/>
    <w:rsid w:val="00845E0F"/>
    <w:rsid w:val="00846124"/>
    <w:rsid w:val="00847C44"/>
    <w:rsid w:val="00847C71"/>
    <w:rsid w:val="0085254D"/>
    <w:rsid w:val="0085341B"/>
    <w:rsid w:val="0085702A"/>
    <w:rsid w:val="00860F87"/>
    <w:rsid w:val="008631AB"/>
    <w:rsid w:val="00863359"/>
    <w:rsid w:val="00867B8A"/>
    <w:rsid w:val="00870914"/>
    <w:rsid w:val="00873566"/>
    <w:rsid w:val="00881165"/>
    <w:rsid w:val="00882096"/>
    <w:rsid w:val="0088286E"/>
    <w:rsid w:val="008828CE"/>
    <w:rsid w:val="0088466F"/>
    <w:rsid w:val="00886445"/>
    <w:rsid w:val="00891F77"/>
    <w:rsid w:val="008950B7"/>
    <w:rsid w:val="00895148"/>
    <w:rsid w:val="008962B0"/>
    <w:rsid w:val="00897F57"/>
    <w:rsid w:val="008A1FD4"/>
    <w:rsid w:val="008A3554"/>
    <w:rsid w:val="008A35DA"/>
    <w:rsid w:val="008B0DD7"/>
    <w:rsid w:val="008B1035"/>
    <w:rsid w:val="008B10D2"/>
    <w:rsid w:val="008B23ED"/>
    <w:rsid w:val="008B5598"/>
    <w:rsid w:val="008B5979"/>
    <w:rsid w:val="008B614E"/>
    <w:rsid w:val="008C11B2"/>
    <w:rsid w:val="008C2ABF"/>
    <w:rsid w:val="008D02FE"/>
    <w:rsid w:val="008D11C8"/>
    <w:rsid w:val="008D12D8"/>
    <w:rsid w:val="008D18EB"/>
    <w:rsid w:val="008E50E2"/>
    <w:rsid w:val="008E54DD"/>
    <w:rsid w:val="008E6F9C"/>
    <w:rsid w:val="008E76B7"/>
    <w:rsid w:val="008E7744"/>
    <w:rsid w:val="008F5BE1"/>
    <w:rsid w:val="008F64A6"/>
    <w:rsid w:val="00900F04"/>
    <w:rsid w:val="00904F22"/>
    <w:rsid w:val="00905239"/>
    <w:rsid w:val="00913A25"/>
    <w:rsid w:val="0092047B"/>
    <w:rsid w:val="00921ACA"/>
    <w:rsid w:val="00921D04"/>
    <w:rsid w:val="0092210F"/>
    <w:rsid w:val="009224FD"/>
    <w:rsid w:val="00925F40"/>
    <w:rsid w:val="00926023"/>
    <w:rsid w:val="0092654C"/>
    <w:rsid w:val="00933146"/>
    <w:rsid w:val="009339DD"/>
    <w:rsid w:val="009349E3"/>
    <w:rsid w:val="0093561F"/>
    <w:rsid w:val="00937EC5"/>
    <w:rsid w:val="00940303"/>
    <w:rsid w:val="00941BC7"/>
    <w:rsid w:val="00942DE0"/>
    <w:rsid w:val="0094349A"/>
    <w:rsid w:val="0094363A"/>
    <w:rsid w:val="00943A2D"/>
    <w:rsid w:val="009461D5"/>
    <w:rsid w:val="00946E3D"/>
    <w:rsid w:val="00947CC5"/>
    <w:rsid w:val="00951B7E"/>
    <w:rsid w:val="0095205E"/>
    <w:rsid w:val="00952DEA"/>
    <w:rsid w:val="00954A27"/>
    <w:rsid w:val="00960B3F"/>
    <w:rsid w:val="009617E1"/>
    <w:rsid w:val="009620DE"/>
    <w:rsid w:val="00963339"/>
    <w:rsid w:val="00963CE2"/>
    <w:rsid w:val="00964D9A"/>
    <w:rsid w:val="009654C3"/>
    <w:rsid w:val="00966E01"/>
    <w:rsid w:val="00966F2E"/>
    <w:rsid w:val="00967BA7"/>
    <w:rsid w:val="0097192D"/>
    <w:rsid w:val="00976AF6"/>
    <w:rsid w:val="00980963"/>
    <w:rsid w:val="00986191"/>
    <w:rsid w:val="00987BF3"/>
    <w:rsid w:val="009947FC"/>
    <w:rsid w:val="00996AC2"/>
    <w:rsid w:val="009A0229"/>
    <w:rsid w:val="009A1587"/>
    <w:rsid w:val="009A1EF5"/>
    <w:rsid w:val="009A28A4"/>
    <w:rsid w:val="009A2B1B"/>
    <w:rsid w:val="009A2ED8"/>
    <w:rsid w:val="009A62C1"/>
    <w:rsid w:val="009B073B"/>
    <w:rsid w:val="009B6DA5"/>
    <w:rsid w:val="009B75EE"/>
    <w:rsid w:val="009C0792"/>
    <w:rsid w:val="009C4DD6"/>
    <w:rsid w:val="009C6C15"/>
    <w:rsid w:val="009D0FF3"/>
    <w:rsid w:val="009E1E68"/>
    <w:rsid w:val="009E5A95"/>
    <w:rsid w:val="009E7934"/>
    <w:rsid w:val="009F3869"/>
    <w:rsid w:val="00A02FC7"/>
    <w:rsid w:val="00A034EC"/>
    <w:rsid w:val="00A16E87"/>
    <w:rsid w:val="00A223D8"/>
    <w:rsid w:val="00A224EB"/>
    <w:rsid w:val="00A24A91"/>
    <w:rsid w:val="00A27039"/>
    <w:rsid w:val="00A27D4C"/>
    <w:rsid w:val="00A4088D"/>
    <w:rsid w:val="00A412DD"/>
    <w:rsid w:val="00A4252D"/>
    <w:rsid w:val="00A52F3C"/>
    <w:rsid w:val="00A54EFA"/>
    <w:rsid w:val="00A566D5"/>
    <w:rsid w:val="00A618F2"/>
    <w:rsid w:val="00A62BF2"/>
    <w:rsid w:val="00A6598A"/>
    <w:rsid w:val="00A65EE2"/>
    <w:rsid w:val="00A72DFD"/>
    <w:rsid w:val="00A80587"/>
    <w:rsid w:val="00A80EAD"/>
    <w:rsid w:val="00A84849"/>
    <w:rsid w:val="00A90847"/>
    <w:rsid w:val="00A91686"/>
    <w:rsid w:val="00AA3BEB"/>
    <w:rsid w:val="00AA3CEB"/>
    <w:rsid w:val="00AA5FA3"/>
    <w:rsid w:val="00AB03D2"/>
    <w:rsid w:val="00AB4062"/>
    <w:rsid w:val="00AB4AF3"/>
    <w:rsid w:val="00AB65EF"/>
    <w:rsid w:val="00AB672F"/>
    <w:rsid w:val="00AB6C92"/>
    <w:rsid w:val="00AC1B63"/>
    <w:rsid w:val="00AC4346"/>
    <w:rsid w:val="00AC4DAF"/>
    <w:rsid w:val="00AD03AB"/>
    <w:rsid w:val="00AD18DB"/>
    <w:rsid w:val="00AD31D9"/>
    <w:rsid w:val="00AD3EF6"/>
    <w:rsid w:val="00AD4DDD"/>
    <w:rsid w:val="00AD6EB0"/>
    <w:rsid w:val="00AD756C"/>
    <w:rsid w:val="00AE12DF"/>
    <w:rsid w:val="00AE4946"/>
    <w:rsid w:val="00AE6432"/>
    <w:rsid w:val="00AE6A5B"/>
    <w:rsid w:val="00AE71B4"/>
    <w:rsid w:val="00AF081B"/>
    <w:rsid w:val="00AF4649"/>
    <w:rsid w:val="00AF50E1"/>
    <w:rsid w:val="00B009BB"/>
    <w:rsid w:val="00B06F22"/>
    <w:rsid w:val="00B10617"/>
    <w:rsid w:val="00B111AC"/>
    <w:rsid w:val="00B13D47"/>
    <w:rsid w:val="00B16B90"/>
    <w:rsid w:val="00B22B89"/>
    <w:rsid w:val="00B23340"/>
    <w:rsid w:val="00B23D5B"/>
    <w:rsid w:val="00B24756"/>
    <w:rsid w:val="00B25716"/>
    <w:rsid w:val="00B26FEA"/>
    <w:rsid w:val="00B30EE9"/>
    <w:rsid w:val="00B36582"/>
    <w:rsid w:val="00B36D97"/>
    <w:rsid w:val="00B3714A"/>
    <w:rsid w:val="00B40D41"/>
    <w:rsid w:val="00B421F0"/>
    <w:rsid w:val="00B441E5"/>
    <w:rsid w:val="00B45794"/>
    <w:rsid w:val="00B47D13"/>
    <w:rsid w:val="00B54544"/>
    <w:rsid w:val="00B55075"/>
    <w:rsid w:val="00B565D3"/>
    <w:rsid w:val="00B60403"/>
    <w:rsid w:val="00B606CD"/>
    <w:rsid w:val="00B62AAC"/>
    <w:rsid w:val="00B64253"/>
    <w:rsid w:val="00B64C86"/>
    <w:rsid w:val="00B6527B"/>
    <w:rsid w:val="00B654FD"/>
    <w:rsid w:val="00B66D09"/>
    <w:rsid w:val="00B710A5"/>
    <w:rsid w:val="00B7252F"/>
    <w:rsid w:val="00B7468F"/>
    <w:rsid w:val="00B74D01"/>
    <w:rsid w:val="00B74EF2"/>
    <w:rsid w:val="00B75A59"/>
    <w:rsid w:val="00B83EBE"/>
    <w:rsid w:val="00B91555"/>
    <w:rsid w:val="00B95805"/>
    <w:rsid w:val="00B9624B"/>
    <w:rsid w:val="00B9628E"/>
    <w:rsid w:val="00B96753"/>
    <w:rsid w:val="00B9696F"/>
    <w:rsid w:val="00BA260C"/>
    <w:rsid w:val="00BA5261"/>
    <w:rsid w:val="00BA59D8"/>
    <w:rsid w:val="00BA7D43"/>
    <w:rsid w:val="00BB25B2"/>
    <w:rsid w:val="00BB45A7"/>
    <w:rsid w:val="00BB4CD9"/>
    <w:rsid w:val="00BB6BF6"/>
    <w:rsid w:val="00BC0D13"/>
    <w:rsid w:val="00BC1BE0"/>
    <w:rsid w:val="00BC27BA"/>
    <w:rsid w:val="00BC4AA7"/>
    <w:rsid w:val="00BC5DC6"/>
    <w:rsid w:val="00BC647C"/>
    <w:rsid w:val="00BD0D51"/>
    <w:rsid w:val="00BD2905"/>
    <w:rsid w:val="00BD4BA3"/>
    <w:rsid w:val="00BD6102"/>
    <w:rsid w:val="00BE010B"/>
    <w:rsid w:val="00BE1BB0"/>
    <w:rsid w:val="00BE5B11"/>
    <w:rsid w:val="00BF31D7"/>
    <w:rsid w:val="00BF56F9"/>
    <w:rsid w:val="00C002D6"/>
    <w:rsid w:val="00C00A83"/>
    <w:rsid w:val="00C07F07"/>
    <w:rsid w:val="00C1220C"/>
    <w:rsid w:val="00C17623"/>
    <w:rsid w:val="00C22D30"/>
    <w:rsid w:val="00C2541D"/>
    <w:rsid w:val="00C266D4"/>
    <w:rsid w:val="00C26E23"/>
    <w:rsid w:val="00C27C3D"/>
    <w:rsid w:val="00C32FA7"/>
    <w:rsid w:val="00C33278"/>
    <w:rsid w:val="00C40D76"/>
    <w:rsid w:val="00C40E9C"/>
    <w:rsid w:val="00C42857"/>
    <w:rsid w:val="00C43100"/>
    <w:rsid w:val="00C4424A"/>
    <w:rsid w:val="00C45370"/>
    <w:rsid w:val="00C46B8B"/>
    <w:rsid w:val="00C473DB"/>
    <w:rsid w:val="00C50557"/>
    <w:rsid w:val="00C506DC"/>
    <w:rsid w:val="00C54938"/>
    <w:rsid w:val="00C55604"/>
    <w:rsid w:val="00C616CC"/>
    <w:rsid w:val="00C63B79"/>
    <w:rsid w:val="00C67883"/>
    <w:rsid w:val="00C70289"/>
    <w:rsid w:val="00C71782"/>
    <w:rsid w:val="00C725C6"/>
    <w:rsid w:val="00C73F2D"/>
    <w:rsid w:val="00C74B8E"/>
    <w:rsid w:val="00C74BA0"/>
    <w:rsid w:val="00C74EF8"/>
    <w:rsid w:val="00C76386"/>
    <w:rsid w:val="00C8527A"/>
    <w:rsid w:val="00C87A34"/>
    <w:rsid w:val="00C92B6B"/>
    <w:rsid w:val="00C9595D"/>
    <w:rsid w:val="00C95B3B"/>
    <w:rsid w:val="00C96E13"/>
    <w:rsid w:val="00C972CC"/>
    <w:rsid w:val="00CA02EF"/>
    <w:rsid w:val="00CA0D3C"/>
    <w:rsid w:val="00CA32DB"/>
    <w:rsid w:val="00CA3A20"/>
    <w:rsid w:val="00CA4333"/>
    <w:rsid w:val="00CA50F3"/>
    <w:rsid w:val="00CB0772"/>
    <w:rsid w:val="00CB264A"/>
    <w:rsid w:val="00CB2DC5"/>
    <w:rsid w:val="00CB6B73"/>
    <w:rsid w:val="00CC173C"/>
    <w:rsid w:val="00CC2998"/>
    <w:rsid w:val="00CC2F53"/>
    <w:rsid w:val="00CD2A28"/>
    <w:rsid w:val="00CD5679"/>
    <w:rsid w:val="00CD5FBB"/>
    <w:rsid w:val="00CD654E"/>
    <w:rsid w:val="00CE2B4E"/>
    <w:rsid w:val="00CF1BDD"/>
    <w:rsid w:val="00CF3B4D"/>
    <w:rsid w:val="00CF540D"/>
    <w:rsid w:val="00CF641C"/>
    <w:rsid w:val="00CF6AD9"/>
    <w:rsid w:val="00CF6BC9"/>
    <w:rsid w:val="00D00B88"/>
    <w:rsid w:val="00D01002"/>
    <w:rsid w:val="00D031C8"/>
    <w:rsid w:val="00D0468C"/>
    <w:rsid w:val="00D13827"/>
    <w:rsid w:val="00D1646F"/>
    <w:rsid w:val="00D16EF7"/>
    <w:rsid w:val="00D207E3"/>
    <w:rsid w:val="00D22E4E"/>
    <w:rsid w:val="00D235E8"/>
    <w:rsid w:val="00D23726"/>
    <w:rsid w:val="00D2419C"/>
    <w:rsid w:val="00D3235B"/>
    <w:rsid w:val="00D348BF"/>
    <w:rsid w:val="00D35B21"/>
    <w:rsid w:val="00D35F40"/>
    <w:rsid w:val="00D379A3"/>
    <w:rsid w:val="00D415B8"/>
    <w:rsid w:val="00D437F1"/>
    <w:rsid w:val="00D4543C"/>
    <w:rsid w:val="00D4553E"/>
    <w:rsid w:val="00D52131"/>
    <w:rsid w:val="00D524D4"/>
    <w:rsid w:val="00D53BDD"/>
    <w:rsid w:val="00D56752"/>
    <w:rsid w:val="00D6513D"/>
    <w:rsid w:val="00D66682"/>
    <w:rsid w:val="00D70A95"/>
    <w:rsid w:val="00D74CF4"/>
    <w:rsid w:val="00D80E3D"/>
    <w:rsid w:val="00D8165F"/>
    <w:rsid w:val="00D81886"/>
    <w:rsid w:val="00D82245"/>
    <w:rsid w:val="00D828EE"/>
    <w:rsid w:val="00D84CE3"/>
    <w:rsid w:val="00D85BEA"/>
    <w:rsid w:val="00D86FD0"/>
    <w:rsid w:val="00D90FF5"/>
    <w:rsid w:val="00D923F2"/>
    <w:rsid w:val="00D926FD"/>
    <w:rsid w:val="00D947ED"/>
    <w:rsid w:val="00D9708C"/>
    <w:rsid w:val="00DA064A"/>
    <w:rsid w:val="00DA0CFB"/>
    <w:rsid w:val="00DA3F7C"/>
    <w:rsid w:val="00DA53EA"/>
    <w:rsid w:val="00DA554B"/>
    <w:rsid w:val="00DA65D0"/>
    <w:rsid w:val="00DA7180"/>
    <w:rsid w:val="00DA7356"/>
    <w:rsid w:val="00DB1061"/>
    <w:rsid w:val="00DB4063"/>
    <w:rsid w:val="00DB546A"/>
    <w:rsid w:val="00DB5C01"/>
    <w:rsid w:val="00DB5CEF"/>
    <w:rsid w:val="00DC183A"/>
    <w:rsid w:val="00DC21E2"/>
    <w:rsid w:val="00DD5402"/>
    <w:rsid w:val="00DE00A1"/>
    <w:rsid w:val="00DE6903"/>
    <w:rsid w:val="00DE6ABD"/>
    <w:rsid w:val="00DE7F76"/>
    <w:rsid w:val="00DF328C"/>
    <w:rsid w:val="00DF3F58"/>
    <w:rsid w:val="00DF5B55"/>
    <w:rsid w:val="00E02229"/>
    <w:rsid w:val="00E04950"/>
    <w:rsid w:val="00E06948"/>
    <w:rsid w:val="00E111BA"/>
    <w:rsid w:val="00E131F0"/>
    <w:rsid w:val="00E13962"/>
    <w:rsid w:val="00E16061"/>
    <w:rsid w:val="00E21F3B"/>
    <w:rsid w:val="00E2265C"/>
    <w:rsid w:val="00E23295"/>
    <w:rsid w:val="00E2438C"/>
    <w:rsid w:val="00E301C0"/>
    <w:rsid w:val="00E307DF"/>
    <w:rsid w:val="00E31473"/>
    <w:rsid w:val="00E316EB"/>
    <w:rsid w:val="00E31944"/>
    <w:rsid w:val="00E32208"/>
    <w:rsid w:val="00E34953"/>
    <w:rsid w:val="00E35348"/>
    <w:rsid w:val="00E44B61"/>
    <w:rsid w:val="00E46DD3"/>
    <w:rsid w:val="00E47EA9"/>
    <w:rsid w:val="00E5169A"/>
    <w:rsid w:val="00E56357"/>
    <w:rsid w:val="00E574E6"/>
    <w:rsid w:val="00E60A07"/>
    <w:rsid w:val="00E6117D"/>
    <w:rsid w:val="00E6150B"/>
    <w:rsid w:val="00E625C7"/>
    <w:rsid w:val="00E66857"/>
    <w:rsid w:val="00E67EE7"/>
    <w:rsid w:val="00E71D28"/>
    <w:rsid w:val="00E72CFA"/>
    <w:rsid w:val="00E747D1"/>
    <w:rsid w:val="00E761F9"/>
    <w:rsid w:val="00E82E8C"/>
    <w:rsid w:val="00E87933"/>
    <w:rsid w:val="00E9219F"/>
    <w:rsid w:val="00E92CD2"/>
    <w:rsid w:val="00E96CD2"/>
    <w:rsid w:val="00E96FDF"/>
    <w:rsid w:val="00E97360"/>
    <w:rsid w:val="00EA043C"/>
    <w:rsid w:val="00EA0DB6"/>
    <w:rsid w:val="00EA11E8"/>
    <w:rsid w:val="00EA44C9"/>
    <w:rsid w:val="00EB07AD"/>
    <w:rsid w:val="00EB0E0D"/>
    <w:rsid w:val="00EB2657"/>
    <w:rsid w:val="00EB271B"/>
    <w:rsid w:val="00EB2CA5"/>
    <w:rsid w:val="00EB4B69"/>
    <w:rsid w:val="00EB4C85"/>
    <w:rsid w:val="00EB5C15"/>
    <w:rsid w:val="00EB6E63"/>
    <w:rsid w:val="00EC5C39"/>
    <w:rsid w:val="00EC7B05"/>
    <w:rsid w:val="00EC7BDE"/>
    <w:rsid w:val="00ED285D"/>
    <w:rsid w:val="00ED6B47"/>
    <w:rsid w:val="00ED71F2"/>
    <w:rsid w:val="00ED79DE"/>
    <w:rsid w:val="00EE0CBB"/>
    <w:rsid w:val="00EE6B4F"/>
    <w:rsid w:val="00EE71A2"/>
    <w:rsid w:val="00EE7DFD"/>
    <w:rsid w:val="00EF0812"/>
    <w:rsid w:val="00EF0CD7"/>
    <w:rsid w:val="00EF25E0"/>
    <w:rsid w:val="00EF4CF5"/>
    <w:rsid w:val="00EF7606"/>
    <w:rsid w:val="00F000A7"/>
    <w:rsid w:val="00F01E97"/>
    <w:rsid w:val="00F029F2"/>
    <w:rsid w:val="00F04AAC"/>
    <w:rsid w:val="00F05276"/>
    <w:rsid w:val="00F10B72"/>
    <w:rsid w:val="00F12BB7"/>
    <w:rsid w:val="00F1376D"/>
    <w:rsid w:val="00F14586"/>
    <w:rsid w:val="00F1625E"/>
    <w:rsid w:val="00F16DB7"/>
    <w:rsid w:val="00F174BD"/>
    <w:rsid w:val="00F209D7"/>
    <w:rsid w:val="00F25776"/>
    <w:rsid w:val="00F26343"/>
    <w:rsid w:val="00F27D87"/>
    <w:rsid w:val="00F30540"/>
    <w:rsid w:val="00F34DB8"/>
    <w:rsid w:val="00F35975"/>
    <w:rsid w:val="00F371A9"/>
    <w:rsid w:val="00F421B1"/>
    <w:rsid w:val="00F4222F"/>
    <w:rsid w:val="00F45EA9"/>
    <w:rsid w:val="00F46AB8"/>
    <w:rsid w:val="00F47AB4"/>
    <w:rsid w:val="00F52C88"/>
    <w:rsid w:val="00F5427A"/>
    <w:rsid w:val="00F55738"/>
    <w:rsid w:val="00F55C1A"/>
    <w:rsid w:val="00F56497"/>
    <w:rsid w:val="00F61D8D"/>
    <w:rsid w:val="00F62A37"/>
    <w:rsid w:val="00F71785"/>
    <w:rsid w:val="00F7661F"/>
    <w:rsid w:val="00F80039"/>
    <w:rsid w:val="00F83C8C"/>
    <w:rsid w:val="00F84AE1"/>
    <w:rsid w:val="00F86296"/>
    <w:rsid w:val="00F900B0"/>
    <w:rsid w:val="00F902BB"/>
    <w:rsid w:val="00F90BAB"/>
    <w:rsid w:val="00F9250F"/>
    <w:rsid w:val="00F93709"/>
    <w:rsid w:val="00F945F9"/>
    <w:rsid w:val="00F97E4D"/>
    <w:rsid w:val="00FA3D80"/>
    <w:rsid w:val="00FB1011"/>
    <w:rsid w:val="00FB2730"/>
    <w:rsid w:val="00FB416F"/>
    <w:rsid w:val="00FB707D"/>
    <w:rsid w:val="00FC033B"/>
    <w:rsid w:val="00FC05C5"/>
    <w:rsid w:val="00FC0B9D"/>
    <w:rsid w:val="00FC2B6C"/>
    <w:rsid w:val="00FC557A"/>
    <w:rsid w:val="00FC7126"/>
    <w:rsid w:val="00FC74AC"/>
    <w:rsid w:val="00FD07D8"/>
    <w:rsid w:val="00FD0B04"/>
    <w:rsid w:val="00FD2AF5"/>
    <w:rsid w:val="00FD47FF"/>
    <w:rsid w:val="00FD6292"/>
    <w:rsid w:val="00FD7E05"/>
    <w:rsid w:val="00FE160A"/>
    <w:rsid w:val="00FE269F"/>
    <w:rsid w:val="00FE271C"/>
    <w:rsid w:val="00FE3B2B"/>
    <w:rsid w:val="00FE4DBC"/>
    <w:rsid w:val="00FE52FC"/>
    <w:rsid w:val="00FF01A2"/>
    <w:rsid w:val="00FF059E"/>
    <w:rsid w:val="00FF43D5"/>
    <w:rsid w:val="00FF6184"/>
    <w:rsid w:val="00FF6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437A9"/>
  <w15:chartTrackingRefBased/>
  <w15:docId w15:val="{CC89634B-5D2B-46DF-B425-2DC7A32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96CD2"/>
    <w:pPr>
      <w:widowControl w:val="0"/>
      <w:autoSpaceDE w:val="0"/>
      <w:autoSpaceDN w:val="0"/>
      <w:spacing w:after="0" w:line="240" w:lineRule="auto"/>
      <w:ind w:left="588"/>
      <w:outlineLvl w:val="0"/>
    </w:pPr>
    <w:rPr>
      <w:rFonts w:ascii="Verdana" w:eastAsia="Verdana" w:hAnsi="Verdana" w:cs="Verdana"/>
      <w:b/>
      <w:bCs/>
      <w:sz w:val="16"/>
      <w:szCs w:val="16"/>
      <w:lang w:val="pt-PT"/>
    </w:rPr>
  </w:style>
  <w:style w:type="paragraph" w:styleId="Ttulo2">
    <w:name w:val="heading 2"/>
    <w:basedOn w:val="Normal"/>
    <w:next w:val="Normal"/>
    <w:link w:val="Ttulo2Char"/>
    <w:uiPriority w:val="9"/>
    <w:semiHidden/>
    <w:unhideWhenUsed/>
    <w:qFormat/>
    <w:rsid w:val="00121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96CD2"/>
    <w:rPr>
      <w:rFonts w:ascii="Verdana" w:eastAsia="Verdana" w:hAnsi="Verdana" w:cs="Verdana"/>
      <w:b/>
      <w:bCs/>
      <w:sz w:val="16"/>
      <w:szCs w:val="16"/>
      <w:lang w:val="pt-PT"/>
    </w:rPr>
  </w:style>
  <w:style w:type="table" w:customStyle="1" w:styleId="TableNormal">
    <w:name w:val="Table Normal"/>
    <w:uiPriority w:val="2"/>
    <w:semiHidden/>
    <w:unhideWhenUsed/>
    <w:qFormat/>
    <w:rsid w:val="00E96C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96CD2"/>
    <w:pPr>
      <w:widowControl w:val="0"/>
      <w:autoSpaceDE w:val="0"/>
      <w:autoSpaceDN w:val="0"/>
      <w:spacing w:after="0" w:line="240" w:lineRule="auto"/>
      <w:ind w:left="588"/>
      <w:jc w:val="both"/>
    </w:pPr>
    <w:rPr>
      <w:rFonts w:ascii="Verdana" w:eastAsia="Verdana" w:hAnsi="Verdana" w:cs="Verdana"/>
      <w:sz w:val="16"/>
      <w:szCs w:val="16"/>
      <w:lang w:val="pt-PT"/>
    </w:rPr>
  </w:style>
  <w:style w:type="character" w:customStyle="1" w:styleId="CorpodetextoChar">
    <w:name w:val="Corpo de texto Char"/>
    <w:basedOn w:val="Fontepargpadro"/>
    <w:link w:val="Corpodetexto"/>
    <w:uiPriority w:val="1"/>
    <w:rsid w:val="00E96CD2"/>
    <w:rPr>
      <w:rFonts w:ascii="Verdana" w:eastAsia="Verdana" w:hAnsi="Verdana" w:cs="Verdana"/>
      <w:sz w:val="16"/>
      <w:szCs w:val="16"/>
      <w:lang w:val="pt-PT"/>
    </w:rPr>
  </w:style>
  <w:style w:type="paragraph" w:styleId="PargrafodaLista">
    <w:name w:val="List Paragraph"/>
    <w:basedOn w:val="Normal"/>
    <w:uiPriority w:val="1"/>
    <w:qFormat/>
    <w:rsid w:val="00E96CD2"/>
    <w:pPr>
      <w:widowControl w:val="0"/>
      <w:autoSpaceDE w:val="0"/>
      <w:autoSpaceDN w:val="0"/>
      <w:spacing w:after="0" w:line="240" w:lineRule="auto"/>
      <w:ind w:left="588" w:right="1149"/>
      <w:jc w:val="both"/>
    </w:pPr>
    <w:rPr>
      <w:rFonts w:ascii="Verdana" w:eastAsia="Verdana" w:hAnsi="Verdana" w:cs="Verdana"/>
      <w:lang w:val="pt-PT"/>
    </w:rPr>
  </w:style>
  <w:style w:type="paragraph" w:customStyle="1" w:styleId="TableParagraph">
    <w:name w:val="Table Paragraph"/>
    <w:basedOn w:val="Normal"/>
    <w:uiPriority w:val="1"/>
    <w:qFormat/>
    <w:rsid w:val="00E96CD2"/>
    <w:pPr>
      <w:widowControl w:val="0"/>
      <w:autoSpaceDE w:val="0"/>
      <w:autoSpaceDN w:val="0"/>
      <w:spacing w:after="0" w:line="240" w:lineRule="auto"/>
    </w:pPr>
    <w:rPr>
      <w:rFonts w:ascii="Verdana" w:eastAsia="Verdana" w:hAnsi="Verdana" w:cs="Verdana"/>
      <w:lang w:val="pt-PT"/>
    </w:rPr>
  </w:style>
  <w:style w:type="character" w:styleId="Refdecomentrio">
    <w:name w:val="annotation reference"/>
    <w:uiPriority w:val="99"/>
    <w:semiHidden/>
    <w:unhideWhenUsed/>
    <w:rsid w:val="00E96CD2"/>
    <w:rPr>
      <w:sz w:val="16"/>
      <w:szCs w:val="16"/>
    </w:rPr>
  </w:style>
  <w:style w:type="paragraph" w:styleId="Textodecomentrio">
    <w:name w:val="annotation text"/>
    <w:basedOn w:val="Normal"/>
    <w:link w:val="TextodecomentrioChar"/>
    <w:uiPriority w:val="99"/>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comentrioChar">
    <w:name w:val="Texto de comentário Char"/>
    <w:basedOn w:val="Fontepargpadro"/>
    <w:link w:val="Textodecomentrio"/>
    <w:uiPriority w:val="99"/>
    <w:rsid w:val="00E96CD2"/>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96CD2"/>
    <w:rPr>
      <w:b/>
      <w:bCs/>
    </w:rPr>
  </w:style>
  <w:style w:type="character" w:customStyle="1" w:styleId="AssuntodocomentrioChar">
    <w:name w:val="Assunto do comentário Char"/>
    <w:basedOn w:val="TextodecomentrioChar"/>
    <w:link w:val="Assuntodocomentrio"/>
    <w:uiPriority w:val="99"/>
    <w:semiHidden/>
    <w:rsid w:val="00E96CD2"/>
    <w:rPr>
      <w:rFonts w:ascii="Verdana" w:eastAsia="Verdana" w:hAnsi="Verdana" w:cs="Verdana"/>
      <w:b/>
      <w:bCs/>
      <w:sz w:val="20"/>
      <w:szCs w:val="20"/>
      <w:lang w:val="pt-PT"/>
    </w:rPr>
  </w:style>
  <w:style w:type="paragraph" w:styleId="Textodebalo">
    <w:name w:val="Balloon Text"/>
    <w:basedOn w:val="Normal"/>
    <w:link w:val="TextodebaloChar"/>
    <w:uiPriority w:val="99"/>
    <w:semiHidden/>
    <w:unhideWhenUsed/>
    <w:rsid w:val="00E96CD2"/>
    <w:pPr>
      <w:widowControl w:val="0"/>
      <w:autoSpaceDE w:val="0"/>
      <w:autoSpaceDN w:val="0"/>
      <w:spacing w:after="0" w:line="240" w:lineRule="auto"/>
    </w:pPr>
    <w:rPr>
      <w:rFonts w:ascii="Segoe UI" w:eastAsia="Verdana" w:hAnsi="Segoe UI" w:cs="Segoe UI"/>
      <w:sz w:val="18"/>
      <w:szCs w:val="18"/>
      <w:lang w:val="pt-PT"/>
    </w:rPr>
  </w:style>
  <w:style w:type="character" w:customStyle="1" w:styleId="TextodebaloChar">
    <w:name w:val="Texto de balão Char"/>
    <w:basedOn w:val="Fontepargpadro"/>
    <w:link w:val="Textodebalo"/>
    <w:uiPriority w:val="99"/>
    <w:semiHidden/>
    <w:rsid w:val="00E96CD2"/>
    <w:rPr>
      <w:rFonts w:ascii="Segoe UI" w:eastAsia="Verdana" w:hAnsi="Segoe UI" w:cs="Segoe UI"/>
      <w:sz w:val="18"/>
      <w:szCs w:val="18"/>
      <w:lang w:val="pt-PT"/>
    </w:rPr>
  </w:style>
  <w:style w:type="paragraph" w:styleId="Textodenotaderodap">
    <w:name w:val="footnote text"/>
    <w:basedOn w:val="Normal"/>
    <w:link w:val="TextodenotaderodapChar"/>
    <w:uiPriority w:val="99"/>
    <w:semiHidden/>
    <w:unhideWhenUsed/>
    <w:rsid w:val="00E96CD2"/>
    <w:pPr>
      <w:widowControl w:val="0"/>
      <w:autoSpaceDE w:val="0"/>
      <w:autoSpaceDN w:val="0"/>
      <w:spacing w:after="0" w:line="240" w:lineRule="auto"/>
    </w:pPr>
    <w:rPr>
      <w:rFonts w:ascii="Verdana" w:eastAsia="Verdana" w:hAnsi="Verdana" w:cs="Verdana"/>
      <w:sz w:val="20"/>
      <w:szCs w:val="20"/>
      <w:lang w:val="pt-PT"/>
    </w:rPr>
  </w:style>
  <w:style w:type="character" w:customStyle="1" w:styleId="TextodenotaderodapChar">
    <w:name w:val="Texto de nota de rodapé Char"/>
    <w:basedOn w:val="Fontepargpadro"/>
    <w:link w:val="Textodenotaderodap"/>
    <w:uiPriority w:val="99"/>
    <w:semiHidden/>
    <w:rsid w:val="00E96CD2"/>
    <w:rPr>
      <w:rFonts w:ascii="Verdana" w:eastAsia="Verdana" w:hAnsi="Verdana" w:cs="Verdana"/>
      <w:sz w:val="20"/>
      <w:szCs w:val="20"/>
      <w:lang w:val="pt-PT"/>
    </w:rPr>
  </w:style>
  <w:style w:type="character" w:styleId="Refdenotaderodap">
    <w:name w:val="footnote reference"/>
    <w:uiPriority w:val="99"/>
    <w:semiHidden/>
    <w:unhideWhenUsed/>
    <w:rsid w:val="00E96CD2"/>
    <w:rPr>
      <w:vertAlign w:val="superscript"/>
    </w:rPr>
  </w:style>
  <w:style w:type="paragraph" w:styleId="NormalWeb">
    <w:name w:val="Normal (Web)"/>
    <w:basedOn w:val="Normal"/>
    <w:uiPriority w:val="99"/>
    <w:semiHidden/>
    <w:unhideWhenUsed/>
    <w:rsid w:val="00E96C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E96CD2"/>
    <w:rPr>
      <w:color w:val="0000FF"/>
      <w:u w:val="single"/>
    </w:rPr>
  </w:style>
  <w:style w:type="character" w:customStyle="1" w:styleId="MenoPendente1">
    <w:name w:val="Menção Pendente1"/>
    <w:uiPriority w:val="99"/>
    <w:semiHidden/>
    <w:unhideWhenUsed/>
    <w:rsid w:val="00E96CD2"/>
    <w:rPr>
      <w:color w:val="605E5C"/>
      <w:shd w:val="clear" w:color="auto" w:fill="E1DFDD"/>
    </w:rPr>
  </w:style>
  <w:style w:type="character" w:styleId="TextodoEspaoReservado">
    <w:name w:val="Placeholder Text"/>
    <w:uiPriority w:val="99"/>
    <w:semiHidden/>
    <w:rsid w:val="00E96CD2"/>
    <w:rPr>
      <w:color w:val="808080"/>
    </w:rPr>
  </w:style>
  <w:style w:type="table" w:styleId="Tabelacomgrade">
    <w:name w:val="Table Grid"/>
    <w:basedOn w:val="Tabelanormal"/>
    <w:uiPriority w:val="59"/>
    <w:rsid w:val="00E96C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31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1213C9"/>
    <w:rPr>
      <w:rFonts w:asciiTheme="majorHAnsi" w:eastAsiaTheme="majorEastAsia" w:hAnsiTheme="majorHAnsi" w:cstheme="majorBidi"/>
      <w:color w:val="2E74B5" w:themeColor="accent1" w:themeShade="BF"/>
      <w:sz w:val="26"/>
      <w:szCs w:val="26"/>
    </w:rPr>
  </w:style>
  <w:style w:type="paragraph" w:customStyle="1" w:styleId="Default">
    <w:name w:val="Default"/>
    <w:rsid w:val="00081E89"/>
    <w:pPr>
      <w:autoSpaceDE w:val="0"/>
      <w:autoSpaceDN w:val="0"/>
      <w:adjustRightInd w:val="0"/>
      <w:spacing w:after="0" w:line="240" w:lineRule="auto"/>
    </w:pPr>
    <w:rPr>
      <w:rFonts w:ascii="Cambria" w:hAnsi="Cambria" w:cs="Cambria"/>
      <w:color w:val="000000"/>
      <w:sz w:val="24"/>
      <w:szCs w:val="24"/>
    </w:rPr>
  </w:style>
  <w:style w:type="paragraph" w:styleId="Cabealho">
    <w:name w:val="header"/>
    <w:basedOn w:val="Normal"/>
    <w:link w:val="CabealhoChar"/>
    <w:uiPriority w:val="99"/>
    <w:unhideWhenUsed/>
    <w:rsid w:val="00CF64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641C"/>
  </w:style>
  <w:style w:type="paragraph" w:styleId="Rodap">
    <w:name w:val="footer"/>
    <w:basedOn w:val="Normal"/>
    <w:link w:val="RodapChar"/>
    <w:uiPriority w:val="99"/>
    <w:unhideWhenUsed/>
    <w:rsid w:val="00CF641C"/>
    <w:pPr>
      <w:tabs>
        <w:tab w:val="center" w:pos="4252"/>
        <w:tab w:val="right" w:pos="8504"/>
      </w:tabs>
      <w:spacing w:after="0" w:line="240" w:lineRule="auto"/>
    </w:pPr>
  </w:style>
  <w:style w:type="character" w:customStyle="1" w:styleId="RodapChar">
    <w:name w:val="Rodapé Char"/>
    <w:basedOn w:val="Fontepargpadro"/>
    <w:link w:val="Rodap"/>
    <w:uiPriority w:val="99"/>
    <w:rsid w:val="00CF641C"/>
  </w:style>
  <w:style w:type="character" w:customStyle="1" w:styleId="UnresolvedMention">
    <w:name w:val="Unresolved Mention"/>
    <w:basedOn w:val="Fontepargpadro"/>
    <w:uiPriority w:val="99"/>
    <w:semiHidden/>
    <w:unhideWhenUsed/>
    <w:rsid w:val="00627B6C"/>
    <w:rPr>
      <w:color w:val="605E5C"/>
      <w:shd w:val="clear" w:color="auto" w:fill="E1DFDD"/>
    </w:rPr>
  </w:style>
  <w:style w:type="character" w:customStyle="1" w:styleId="fontstyle01">
    <w:name w:val="fontstyle01"/>
    <w:basedOn w:val="Fontepargpadro"/>
    <w:rsid w:val="00312E4E"/>
    <w:rPr>
      <w:rFonts w:ascii="Arial" w:hAnsi="Arial" w:cs="Arial" w:hint="default"/>
      <w:b w:val="0"/>
      <w:bCs w:val="0"/>
      <w:i w:val="0"/>
      <w:iCs w:val="0"/>
      <w:color w:val="000000"/>
      <w:sz w:val="20"/>
      <w:szCs w:val="20"/>
    </w:rPr>
  </w:style>
  <w:style w:type="character" w:customStyle="1" w:styleId="fontstyle21">
    <w:name w:val="fontstyle21"/>
    <w:basedOn w:val="Fontepargpadro"/>
    <w:rsid w:val="00587D00"/>
    <w:rPr>
      <w:rFonts w:ascii="Verdana-Bold" w:hAnsi="Verdana-Bold" w:hint="default"/>
      <w:b/>
      <w:bCs/>
      <w:i w:val="0"/>
      <w:iCs w:val="0"/>
      <w:color w:val="242021"/>
      <w:sz w:val="18"/>
      <w:szCs w:val="18"/>
    </w:rPr>
  </w:style>
  <w:style w:type="character" w:customStyle="1" w:styleId="fontstyle31">
    <w:name w:val="fontstyle31"/>
    <w:basedOn w:val="Fontepargpadro"/>
    <w:rsid w:val="006807D7"/>
    <w:rPr>
      <w:rFonts w:ascii="Calibri" w:hAnsi="Calibri" w:cs="Calibri" w:hint="default"/>
      <w:b w:val="0"/>
      <w:bCs w:val="0"/>
      <w:i w:val="0"/>
      <w:iCs w:val="0"/>
      <w:color w:val="242021"/>
      <w:sz w:val="18"/>
      <w:szCs w:val="18"/>
    </w:rPr>
  </w:style>
  <w:style w:type="character" w:styleId="HiperlinkVisitado">
    <w:name w:val="FollowedHyperlink"/>
    <w:uiPriority w:val="99"/>
    <w:semiHidden/>
    <w:unhideWhenUsed/>
    <w:rsid w:val="00C95B3B"/>
    <w:rPr>
      <w:color w:val="954F72"/>
      <w:u w:val="single"/>
    </w:rPr>
  </w:style>
  <w:style w:type="paragraph" w:customStyle="1" w:styleId="WW-Corpodetexto2">
    <w:name w:val="WW-Corpo de texto 2"/>
    <w:basedOn w:val="Normal"/>
    <w:rsid w:val="00AE4946"/>
    <w:pPr>
      <w:suppressAutoHyphens/>
      <w:spacing w:after="0" w:line="360" w:lineRule="auto"/>
      <w:jc w:val="both"/>
    </w:pPr>
    <w:rPr>
      <w:rFonts w:ascii="Arial" w:eastAsia="Times New Roman" w:hAnsi="Arial" w:cs="Times New Roman"/>
      <w:sz w:val="24"/>
      <w:szCs w:val="20"/>
      <w:lang w:eastAsia="pt-BR"/>
    </w:rPr>
  </w:style>
  <w:style w:type="paragraph" w:styleId="SemEspaamento">
    <w:name w:val="No Spacing"/>
    <w:uiPriority w:val="1"/>
    <w:qFormat/>
    <w:rsid w:val="00AE4946"/>
    <w:pPr>
      <w:spacing w:after="0" w:line="240" w:lineRule="auto"/>
    </w:pPr>
    <w:rPr>
      <w:rFonts w:ascii="Calibri" w:eastAsia="Calibri" w:hAnsi="Calibri" w:cs="Times New Roman"/>
    </w:rPr>
  </w:style>
  <w:style w:type="paragraph" w:customStyle="1" w:styleId="Pargrafo">
    <w:name w:val="Parágrafo"/>
    <w:basedOn w:val="Normal"/>
    <w:link w:val="PargrafoChar"/>
    <w:rsid w:val="00AE4946"/>
    <w:pPr>
      <w:spacing w:before="120" w:after="0" w:line="360" w:lineRule="auto"/>
      <w:ind w:firstLine="851"/>
      <w:jc w:val="both"/>
    </w:pPr>
    <w:rPr>
      <w:rFonts w:ascii="Times New Roman" w:eastAsia="Times New Roman" w:hAnsi="Times New Roman" w:cs="Times New Roman"/>
      <w:sz w:val="26"/>
      <w:szCs w:val="20"/>
      <w:lang w:val="x-none" w:eastAsia="x-none"/>
    </w:rPr>
  </w:style>
  <w:style w:type="character" w:customStyle="1" w:styleId="PargrafoChar">
    <w:name w:val="Parágrafo Char"/>
    <w:link w:val="Pargrafo"/>
    <w:rsid w:val="00AE4946"/>
    <w:rPr>
      <w:rFonts w:ascii="Times New Roman" w:eastAsia="Times New Roman" w:hAnsi="Times New Roman" w:cs="Times New Roman"/>
      <w:sz w:val="26"/>
      <w:szCs w:val="20"/>
      <w:lang w:val="x-none" w:eastAsia="x-none"/>
    </w:rPr>
  </w:style>
  <w:style w:type="paragraph" w:styleId="Reviso">
    <w:name w:val="Revision"/>
    <w:hidden/>
    <w:uiPriority w:val="99"/>
    <w:semiHidden/>
    <w:rsid w:val="00AE4946"/>
    <w:pPr>
      <w:spacing w:after="0" w:line="240" w:lineRule="auto"/>
    </w:pPr>
    <w:rPr>
      <w:rFonts w:ascii="Calibri" w:eastAsia="Calibri" w:hAnsi="Calibri" w:cs="Times New Roman"/>
    </w:rPr>
  </w:style>
  <w:style w:type="character" w:styleId="nfase">
    <w:name w:val="Emphasis"/>
    <w:basedOn w:val="Fontepargpadro"/>
    <w:uiPriority w:val="20"/>
    <w:qFormat/>
    <w:rsid w:val="00AE4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574">
      <w:bodyDiv w:val="1"/>
      <w:marLeft w:val="0"/>
      <w:marRight w:val="0"/>
      <w:marTop w:val="0"/>
      <w:marBottom w:val="0"/>
      <w:divBdr>
        <w:top w:val="none" w:sz="0" w:space="0" w:color="auto"/>
        <w:left w:val="none" w:sz="0" w:space="0" w:color="auto"/>
        <w:bottom w:val="none" w:sz="0" w:space="0" w:color="auto"/>
        <w:right w:val="none" w:sz="0" w:space="0" w:color="auto"/>
      </w:divBdr>
    </w:div>
    <w:div w:id="251933460">
      <w:bodyDiv w:val="1"/>
      <w:marLeft w:val="0"/>
      <w:marRight w:val="0"/>
      <w:marTop w:val="0"/>
      <w:marBottom w:val="0"/>
      <w:divBdr>
        <w:top w:val="none" w:sz="0" w:space="0" w:color="auto"/>
        <w:left w:val="none" w:sz="0" w:space="0" w:color="auto"/>
        <w:bottom w:val="none" w:sz="0" w:space="0" w:color="auto"/>
        <w:right w:val="none" w:sz="0" w:space="0" w:color="auto"/>
      </w:divBdr>
    </w:div>
    <w:div w:id="1246569070">
      <w:bodyDiv w:val="1"/>
      <w:marLeft w:val="0"/>
      <w:marRight w:val="0"/>
      <w:marTop w:val="0"/>
      <w:marBottom w:val="0"/>
      <w:divBdr>
        <w:top w:val="none" w:sz="0" w:space="0" w:color="auto"/>
        <w:left w:val="none" w:sz="0" w:space="0" w:color="auto"/>
        <w:bottom w:val="none" w:sz="0" w:space="0" w:color="auto"/>
        <w:right w:val="none" w:sz="0" w:space="0" w:color="auto"/>
      </w:divBdr>
    </w:div>
    <w:div w:id="1381830275">
      <w:bodyDiv w:val="1"/>
      <w:marLeft w:val="0"/>
      <w:marRight w:val="0"/>
      <w:marTop w:val="0"/>
      <w:marBottom w:val="0"/>
      <w:divBdr>
        <w:top w:val="none" w:sz="0" w:space="0" w:color="auto"/>
        <w:left w:val="none" w:sz="0" w:space="0" w:color="auto"/>
        <w:bottom w:val="none" w:sz="0" w:space="0" w:color="auto"/>
        <w:right w:val="none" w:sz="0" w:space="0" w:color="auto"/>
      </w:divBdr>
    </w:div>
    <w:div w:id="1492019206">
      <w:bodyDiv w:val="1"/>
      <w:marLeft w:val="0"/>
      <w:marRight w:val="0"/>
      <w:marTop w:val="0"/>
      <w:marBottom w:val="0"/>
      <w:divBdr>
        <w:top w:val="none" w:sz="0" w:space="0" w:color="auto"/>
        <w:left w:val="none" w:sz="0" w:space="0" w:color="auto"/>
        <w:bottom w:val="none" w:sz="0" w:space="0" w:color="auto"/>
        <w:right w:val="none" w:sz="0" w:space="0" w:color="auto"/>
      </w:divBdr>
    </w:div>
    <w:div w:id="1569223929">
      <w:bodyDiv w:val="1"/>
      <w:marLeft w:val="0"/>
      <w:marRight w:val="0"/>
      <w:marTop w:val="0"/>
      <w:marBottom w:val="0"/>
      <w:divBdr>
        <w:top w:val="none" w:sz="0" w:space="0" w:color="auto"/>
        <w:left w:val="none" w:sz="0" w:space="0" w:color="auto"/>
        <w:bottom w:val="none" w:sz="0" w:space="0" w:color="auto"/>
        <w:right w:val="none" w:sz="0" w:space="0" w:color="auto"/>
      </w:divBdr>
    </w:div>
    <w:div w:id="18060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3413-7D7A-4D60-BDAB-8CAFBEDB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3114</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Nassar</dc:creator>
  <cp:keywords/>
  <dc:description/>
  <cp:lastModifiedBy>Laucymara Ayala Ajala</cp:lastModifiedBy>
  <cp:revision>4</cp:revision>
  <cp:lastPrinted>2025-05-27T20:20:00Z</cp:lastPrinted>
  <dcterms:created xsi:type="dcterms:W3CDTF">2025-07-31T13:39:00Z</dcterms:created>
  <dcterms:modified xsi:type="dcterms:W3CDTF">2025-07-31T13:43:00Z</dcterms:modified>
</cp:coreProperties>
</file>