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83" w:rsidRDefault="00CE4C83" w:rsidP="007A63E9">
      <w:pPr>
        <w:jc w:val="center"/>
        <w:rPr>
          <w:b/>
        </w:rPr>
      </w:pPr>
    </w:p>
    <w:p w:rsidR="00F0268B" w:rsidRPr="007A63E9" w:rsidRDefault="00F0268B" w:rsidP="007A63E9">
      <w:pPr>
        <w:jc w:val="center"/>
        <w:rPr>
          <w:rFonts w:cs="Arial"/>
          <w:b/>
          <w:szCs w:val="24"/>
          <w:u w:val="single"/>
        </w:rPr>
      </w:pPr>
      <w:r w:rsidRPr="007A63E9">
        <w:rPr>
          <w:b/>
        </w:rPr>
        <w:t>CHECK LIST</w:t>
      </w:r>
    </w:p>
    <w:p w:rsidR="00F0268B" w:rsidRPr="007A63E9" w:rsidRDefault="007A63E9" w:rsidP="00F0268B">
      <w:pPr>
        <w:jc w:val="center"/>
        <w:rPr>
          <w:rFonts w:cs="Arial"/>
          <w:b/>
          <w:szCs w:val="24"/>
          <w:u w:val="single"/>
        </w:rPr>
      </w:pPr>
      <w:r w:rsidRPr="007A63E9">
        <w:rPr>
          <w:rFonts w:cs="Arial"/>
          <w:b/>
          <w:szCs w:val="24"/>
          <w:u w:val="single"/>
        </w:rPr>
        <w:t>Documentação para</w:t>
      </w:r>
      <w:r w:rsidR="00F0268B" w:rsidRPr="007A63E9">
        <w:rPr>
          <w:rFonts w:cs="Arial"/>
          <w:b/>
          <w:szCs w:val="24"/>
          <w:u w:val="single"/>
        </w:rPr>
        <w:t xml:space="preserve"> o Cadastramento Simplificado Das </w:t>
      </w:r>
      <w:proofErr w:type="spellStart"/>
      <w:r w:rsidR="00F0268B" w:rsidRPr="007A63E9">
        <w:rPr>
          <w:rFonts w:cs="Arial"/>
          <w:b/>
          <w:szCs w:val="24"/>
          <w:u w:val="single"/>
        </w:rPr>
        <w:t>OSC’s</w:t>
      </w:r>
      <w:proofErr w:type="spellEnd"/>
    </w:p>
    <w:p w:rsidR="005500F1" w:rsidRDefault="005500F1" w:rsidP="00F0268B">
      <w:pPr>
        <w:jc w:val="center"/>
        <w:rPr>
          <w:rFonts w:cs="Arial"/>
          <w:b/>
          <w:sz w:val="22"/>
          <w:szCs w:val="22"/>
        </w:rPr>
      </w:pPr>
      <w:r w:rsidRPr="007A63E9">
        <w:rPr>
          <w:rFonts w:cs="Arial"/>
          <w:b/>
          <w:sz w:val="22"/>
          <w:szCs w:val="22"/>
        </w:rPr>
        <w:t>(Resolução Sedhast/MS nº 276, de 18 de agosto de 2021)</w:t>
      </w:r>
    </w:p>
    <w:p w:rsidR="00CE4C83" w:rsidRPr="007A63E9" w:rsidRDefault="00CE4C83" w:rsidP="00F0268B">
      <w:pPr>
        <w:jc w:val="center"/>
        <w:rPr>
          <w:rFonts w:cs="Arial"/>
          <w:b/>
          <w:sz w:val="22"/>
          <w:szCs w:val="22"/>
        </w:rPr>
      </w:pP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 w:rsidR="00CE4C83">
        <w:rPr>
          <w:rFonts w:ascii="Cambria Math" w:hAnsi="Cambria Math" w:cs="Cambria Math"/>
          <w:sz w:val="24"/>
          <w:szCs w:val="24"/>
        </w:rPr>
        <w:t xml:space="preserve"> </w:t>
      </w:r>
      <w:r w:rsidRPr="007B1DDB">
        <w:rPr>
          <w:rFonts w:ascii="Arial" w:hAnsi="Arial" w:cs="Arial"/>
          <w:sz w:val="24"/>
          <w:szCs w:val="24"/>
        </w:rPr>
        <w:t>-</w:t>
      </w:r>
      <w:r w:rsidRPr="00765328">
        <w:rPr>
          <w:rFonts w:ascii="Arial" w:hAnsi="Arial" w:cs="Arial"/>
          <w:sz w:val="24"/>
          <w:szCs w:val="24"/>
        </w:rPr>
        <w:t xml:space="preserve"> Requerimento de prévio credenciamento e inclusão no Cadastro de Organizações da Sociedade Civil de Assistência Social</w:t>
      </w:r>
      <w:r w:rsidRPr="007001F1">
        <w:rPr>
          <w:rFonts w:ascii="Arial" w:hAnsi="Arial" w:cs="Arial"/>
          <w:b/>
          <w:sz w:val="24"/>
          <w:szCs w:val="24"/>
        </w:rPr>
        <w:t xml:space="preserve"> (ANEXO I)</w:t>
      </w:r>
      <w:r w:rsidR="00CE4C83">
        <w:rPr>
          <w:rFonts w:ascii="Arial" w:hAnsi="Arial" w:cs="Arial"/>
          <w:b/>
          <w:sz w:val="24"/>
          <w:szCs w:val="24"/>
        </w:rPr>
        <w:t>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 w:rsidRPr="00765328">
        <w:rPr>
          <w:rFonts w:ascii="Arial" w:hAnsi="Arial" w:cs="Arial"/>
          <w:sz w:val="24"/>
          <w:szCs w:val="24"/>
        </w:rPr>
        <w:t xml:space="preserve"> - Cópia do Estatuto Social regularmente registrado no órgão competente e res</w:t>
      </w:r>
      <w:r w:rsidR="00CE4C83">
        <w:rPr>
          <w:rFonts w:ascii="Arial" w:hAnsi="Arial" w:cs="Arial"/>
          <w:sz w:val="24"/>
          <w:szCs w:val="24"/>
        </w:rPr>
        <w:t>pectivas alterações posteriores.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 w:rsidRPr="00765328">
        <w:rPr>
          <w:rFonts w:ascii="Arial" w:hAnsi="Arial" w:cs="Arial"/>
          <w:sz w:val="24"/>
          <w:szCs w:val="24"/>
        </w:rPr>
        <w:t xml:space="preserve"> - Cópia do comprovante de inscrição no Cadastro Nacional de Pessoas Jurídicas – CNPJ</w:t>
      </w:r>
      <w:r w:rsidR="00CE4C83">
        <w:rPr>
          <w:rFonts w:ascii="Arial" w:hAnsi="Arial" w:cs="Arial"/>
          <w:sz w:val="24"/>
          <w:szCs w:val="24"/>
        </w:rPr>
        <w:t>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>
        <w:rPr>
          <w:rFonts w:ascii="Cambria Math" w:hAnsi="Cambria Math" w:cs="Cambria Math"/>
          <w:sz w:val="24"/>
          <w:szCs w:val="24"/>
        </w:rPr>
        <w:t xml:space="preserve"> -</w:t>
      </w:r>
      <w:r w:rsidRPr="00765328">
        <w:rPr>
          <w:rFonts w:ascii="Arial" w:hAnsi="Arial" w:cs="Arial"/>
          <w:sz w:val="24"/>
          <w:szCs w:val="24"/>
        </w:rPr>
        <w:t xml:space="preserve"> Cópia da ata de eleição dos dirigentes e/ou instrumento comprobatório de representação legal conforme o caso</w:t>
      </w:r>
      <w:r w:rsidR="00CE4C83">
        <w:rPr>
          <w:rFonts w:ascii="Arial" w:hAnsi="Arial" w:cs="Arial"/>
          <w:sz w:val="24"/>
          <w:szCs w:val="24"/>
        </w:rPr>
        <w:t>.</w:t>
      </w:r>
    </w:p>
    <w:p w:rsidR="00F0268B" w:rsidRPr="00DC554E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 w:rsidRPr="007B1DDB">
        <w:rPr>
          <w:rFonts w:ascii="Arial" w:hAnsi="Arial" w:cs="Arial"/>
          <w:sz w:val="24"/>
          <w:szCs w:val="24"/>
        </w:rPr>
        <w:t xml:space="preserve"> -</w:t>
      </w:r>
      <w:r w:rsidRPr="00DC554E">
        <w:rPr>
          <w:rFonts w:ascii="Arial" w:hAnsi="Arial" w:cs="Arial"/>
          <w:sz w:val="24"/>
          <w:szCs w:val="24"/>
        </w:rPr>
        <w:t xml:space="preserve"> Comprovação de pleno funcionamento há pelo menos dois anos</w:t>
      </w:r>
      <w:r w:rsidR="00CE4C83">
        <w:rPr>
          <w:rFonts w:ascii="Arial" w:hAnsi="Arial" w:cs="Arial"/>
          <w:sz w:val="24"/>
          <w:szCs w:val="24"/>
        </w:rPr>
        <w:t>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B1DDB">
        <w:rPr>
          <w:rFonts w:ascii="Cambria Math" w:hAnsi="Cambria Math" w:cs="Cambria Math"/>
          <w:sz w:val="24"/>
          <w:szCs w:val="24"/>
        </w:rPr>
        <w:t>⎕</w:t>
      </w:r>
      <w:r w:rsidRPr="00AF2326">
        <w:rPr>
          <w:rFonts w:ascii="Arial" w:hAnsi="Arial" w:cs="Arial"/>
          <w:sz w:val="24"/>
          <w:szCs w:val="24"/>
        </w:rPr>
        <w:t xml:space="preserve"> </w:t>
      </w:r>
      <w:r w:rsidRPr="00765328">
        <w:rPr>
          <w:rFonts w:ascii="Arial" w:hAnsi="Arial" w:cs="Arial"/>
          <w:sz w:val="24"/>
          <w:szCs w:val="24"/>
        </w:rPr>
        <w:t>- Relatório de atividades contendo, no mínimo, a identificação</w:t>
      </w:r>
      <w:r w:rsidR="00E35B28">
        <w:rPr>
          <w:rFonts w:ascii="Arial" w:hAnsi="Arial" w:cs="Arial"/>
          <w:sz w:val="24"/>
          <w:szCs w:val="24"/>
        </w:rPr>
        <w:t xml:space="preserve"> e registro fotográfico</w:t>
      </w:r>
      <w:r w:rsidRPr="00765328">
        <w:rPr>
          <w:rFonts w:ascii="Arial" w:hAnsi="Arial" w:cs="Arial"/>
          <w:sz w:val="24"/>
          <w:szCs w:val="24"/>
        </w:rPr>
        <w:t xml:space="preserve"> de cada programa, projeto, serviço e/ou benefício socioassistencial executado ou em execução</w:t>
      </w:r>
      <w:r>
        <w:rPr>
          <w:rFonts w:ascii="Arial" w:hAnsi="Arial" w:cs="Arial"/>
          <w:sz w:val="24"/>
          <w:szCs w:val="24"/>
        </w:rPr>
        <w:t xml:space="preserve"> </w:t>
      </w:r>
      <w:r w:rsidRPr="007001F1">
        <w:rPr>
          <w:rFonts w:ascii="Arial" w:hAnsi="Arial" w:cs="Arial"/>
          <w:b/>
          <w:sz w:val="24"/>
          <w:szCs w:val="24"/>
        </w:rPr>
        <w:t>(ANEXO II)</w:t>
      </w:r>
      <w:r w:rsidR="00CE4C83">
        <w:rPr>
          <w:rFonts w:ascii="Arial" w:hAnsi="Arial" w:cs="Arial"/>
          <w:sz w:val="24"/>
          <w:szCs w:val="24"/>
        </w:rPr>
        <w:t>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E4C83">
        <w:rPr>
          <w:rFonts w:ascii="Cambria Math" w:hAnsi="Cambria Math" w:cs="Cambria Math"/>
          <w:sz w:val="24"/>
          <w:szCs w:val="24"/>
        </w:rPr>
        <w:t>⎕</w:t>
      </w:r>
      <w:r w:rsidRPr="00765328">
        <w:rPr>
          <w:rFonts w:ascii="Arial" w:hAnsi="Arial" w:cs="Arial"/>
          <w:sz w:val="24"/>
          <w:szCs w:val="24"/>
        </w:rPr>
        <w:t xml:space="preserve"> -  Relação de técnicos que atuam na Instituição, indicando a formação acadêmica de cada profissional e o respectivo vínculo com a entidade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(ANEXO III)</w:t>
      </w:r>
      <w:r w:rsidR="00CE4C83">
        <w:rPr>
          <w:rFonts w:ascii="Arial" w:hAnsi="Arial" w:cs="Arial"/>
          <w:b/>
          <w:sz w:val="24"/>
          <w:szCs w:val="24"/>
        </w:rPr>
        <w:t>.</w:t>
      </w:r>
    </w:p>
    <w:p w:rsidR="00F0268B" w:rsidRPr="00765328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E4C83">
        <w:rPr>
          <w:rFonts w:ascii="Cambria Math" w:hAnsi="Cambria Math" w:cs="Cambria Math"/>
          <w:sz w:val="24"/>
          <w:szCs w:val="24"/>
        </w:rPr>
        <w:t>⎕</w:t>
      </w:r>
      <w:r w:rsidRPr="007653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D</w:t>
      </w:r>
      <w:r w:rsidRPr="00765328">
        <w:rPr>
          <w:rFonts w:ascii="Arial" w:hAnsi="Arial" w:cs="Arial"/>
          <w:sz w:val="24"/>
          <w:szCs w:val="24"/>
        </w:rPr>
        <w:t>escrição da estrutura física e operacional da instituição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(ANEXO IV)</w:t>
      </w:r>
      <w:r w:rsidR="00CE4C83">
        <w:rPr>
          <w:rFonts w:ascii="Arial" w:hAnsi="Arial" w:cs="Arial"/>
          <w:b/>
          <w:sz w:val="24"/>
          <w:szCs w:val="24"/>
        </w:rPr>
        <w:t>.</w:t>
      </w:r>
    </w:p>
    <w:p w:rsidR="00F0268B" w:rsidRPr="00AC2ED6" w:rsidRDefault="00F0268B" w:rsidP="007B1DDB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u w:val="single"/>
        </w:rPr>
      </w:pPr>
      <w:r w:rsidRPr="00CE4C83">
        <w:rPr>
          <w:rFonts w:ascii="Cambria Math" w:hAnsi="Cambria Math" w:cs="Cambria Math"/>
          <w:sz w:val="24"/>
          <w:szCs w:val="24"/>
        </w:rPr>
        <w:t>⎕</w:t>
      </w:r>
      <w:r w:rsidR="00CE4C83">
        <w:rPr>
          <w:rFonts w:ascii="Cambria Math" w:hAnsi="Cambria Math" w:cs="Cambria Math"/>
          <w:sz w:val="24"/>
          <w:szCs w:val="24"/>
        </w:rPr>
        <w:t xml:space="preserve"> </w:t>
      </w:r>
      <w:bookmarkStart w:id="0" w:name="_GoBack"/>
      <w:bookmarkEnd w:id="0"/>
      <w:r w:rsidRPr="00CE4C83">
        <w:rPr>
          <w:rFonts w:ascii="Arial" w:hAnsi="Arial" w:cs="Arial"/>
          <w:sz w:val="24"/>
          <w:szCs w:val="24"/>
        </w:rPr>
        <w:t xml:space="preserve">- </w:t>
      </w:r>
      <w:r w:rsidRPr="00AC2ED6">
        <w:rPr>
          <w:rFonts w:ascii="Arial" w:hAnsi="Arial" w:cs="Arial"/>
          <w:sz w:val="24"/>
          <w:szCs w:val="24"/>
        </w:rPr>
        <w:t xml:space="preserve">Declaração de experiência prévia e de capacidade técnica no desenvolvimento de atividades ou de projetos relacionados às finalidades da Instituição, </w:t>
      </w:r>
      <w:r w:rsidRPr="00AC2ED6">
        <w:rPr>
          <w:rFonts w:ascii="Arial" w:hAnsi="Arial" w:cs="Arial"/>
          <w:i/>
          <w:sz w:val="24"/>
          <w:szCs w:val="24"/>
          <w:highlight w:val="yellow"/>
          <w:u w:val="single"/>
        </w:rPr>
        <w:t>emitidas por Órgãos Públicos ou pessoas jurídicas de direito privado</w:t>
      </w:r>
      <w:r w:rsidRPr="00AC2ED6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AC2ED6">
        <w:rPr>
          <w:rFonts w:ascii="Arial" w:hAnsi="Arial" w:cs="Arial"/>
          <w:sz w:val="24"/>
          <w:szCs w:val="24"/>
        </w:rPr>
        <w:t>com quem tenham mantido parceria anterior.</w:t>
      </w:r>
      <w:r w:rsidR="00764FF3" w:rsidRPr="00AC2ED6">
        <w:rPr>
          <w:rFonts w:ascii="Arial" w:hAnsi="Arial" w:cs="Arial"/>
          <w:sz w:val="24"/>
          <w:szCs w:val="24"/>
        </w:rPr>
        <w:t xml:space="preserve"> </w:t>
      </w:r>
      <w:r w:rsidR="00E35B28" w:rsidRPr="00CE4C83">
        <w:rPr>
          <w:rFonts w:ascii="Arial" w:hAnsi="Arial" w:cs="Arial"/>
          <w:i/>
          <w:sz w:val="24"/>
          <w:szCs w:val="24"/>
        </w:rPr>
        <w:t>(</w:t>
      </w:r>
      <w:r w:rsidR="006966BA" w:rsidRPr="00CE4C83">
        <w:rPr>
          <w:rFonts w:ascii="Arial" w:hAnsi="Arial" w:cs="Arial"/>
          <w:i/>
          <w:sz w:val="24"/>
          <w:szCs w:val="24"/>
        </w:rPr>
        <w:t>Conforme</w:t>
      </w:r>
      <w:r w:rsidR="00E35B28" w:rsidRPr="00CE4C83">
        <w:rPr>
          <w:rFonts w:ascii="Arial" w:hAnsi="Arial" w:cs="Arial"/>
          <w:i/>
          <w:sz w:val="24"/>
          <w:szCs w:val="24"/>
        </w:rPr>
        <w:t xml:space="preserve"> modelo em anexo)</w:t>
      </w:r>
    </w:p>
    <w:p w:rsidR="00CE01E6" w:rsidRPr="00CE4C83" w:rsidRDefault="00CE01E6" w:rsidP="00CE4C83">
      <w:pPr>
        <w:pStyle w:val="PargrafodaLista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Fonts w:ascii="Arial" w:hAnsi="Arial" w:cs="Arial"/>
          <w:b/>
          <w:u w:val="single"/>
        </w:rPr>
      </w:pPr>
      <w:r w:rsidRPr="00CE4C83">
        <w:rPr>
          <w:rFonts w:ascii="Cambria Math" w:hAnsi="Cambria Math" w:cs="Cambria Math"/>
          <w:sz w:val="24"/>
          <w:szCs w:val="24"/>
        </w:rPr>
        <w:t>⎕</w:t>
      </w:r>
      <w:r w:rsidRPr="00CE4C83">
        <w:rPr>
          <w:rFonts w:ascii="Arial" w:hAnsi="Arial" w:cs="Arial"/>
          <w:sz w:val="24"/>
          <w:szCs w:val="24"/>
        </w:rPr>
        <w:t xml:space="preserve"> - Cópia do Comprovante de Inscrição no Conselho Municipal de Assistência Social </w:t>
      </w:r>
      <w:r w:rsidR="005A7E3F" w:rsidRPr="00CE4C83">
        <w:rPr>
          <w:rFonts w:ascii="Arial" w:hAnsi="Arial" w:cs="Arial"/>
          <w:sz w:val="24"/>
          <w:szCs w:val="24"/>
        </w:rPr>
        <w:t>–</w:t>
      </w:r>
      <w:r w:rsidRPr="00CE4C83">
        <w:rPr>
          <w:rFonts w:ascii="Arial" w:hAnsi="Arial" w:cs="Arial"/>
          <w:sz w:val="24"/>
          <w:szCs w:val="24"/>
        </w:rPr>
        <w:t xml:space="preserve"> CMAS</w:t>
      </w:r>
      <w:r w:rsidR="00CE4C83">
        <w:rPr>
          <w:rFonts w:ascii="Arial" w:hAnsi="Arial" w:cs="Arial"/>
          <w:sz w:val="24"/>
          <w:szCs w:val="24"/>
        </w:rPr>
        <w:t>.</w:t>
      </w:r>
    </w:p>
    <w:p w:rsidR="00FD7878" w:rsidRPr="00CE4C83" w:rsidRDefault="00CE4C83" w:rsidP="00CE4C83">
      <w:pPr>
        <w:pStyle w:val="PargrafodaLista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Fonts w:ascii="Arial" w:hAnsi="Arial" w:cs="Arial"/>
          <w:u w:val="single"/>
        </w:rPr>
      </w:pPr>
      <w:hyperlink r:id="rId8" w:history="1">
        <w:r w:rsidRPr="003038A0">
          <w:rPr>
            <w:rStyle w:val="Hyperlink"/>
            <w:rFonts w:ascii="Arial" w:hAnsi="Arial" w:cs="Arial"/>
          </w:rPr>
          <w:t>http://www.sead.ms.gov.br/wp-content/uploads/2022/09/Art-33-da-Lei-Federal-n.-13.01914-1.pdf</w:t>
        </w:r>
      </w:hyperlink>
      <w:r>
        <w:rPr>
          <w:rFonts w:ascii="Arial" w:hAnsi="Arial" w:cs="Arial"/>
        </w:rPr>
        <w:t xml:space="preserve"> </w:t>
      </w:r>
    </w:p>
    <w:p w:rsidR="00E35B28" w:rsidRPr="00CE4C83" w:rsidRDefault="00E35B28" w:rsidP="00CE4C83">
      <w:pPr>
        <w:pStyle w:val="PargrafodaLista"/>
        <w:ind w:left="502" w:hanging="360"/>
        <w:rPr>
          <w:rFonts w:ascii="Arial" w:hAnsi="Arial" w:cs="Arial"/>
          <w:u w:val="single"/>
        </w:rPr>
      </w:pPr>
    </w:p>
    <w:p w:rsidR="00E35B28" w:rsidRPr="00CE4C83" w:rsidRDefault="00CE4C83" w:rsidP="00CE4C83">
      <w:pPr>
        <w:pStyle w:val="PargrafodaLista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hyperlink r:id="rId9" w:history="1">
        <w:r w:rsidRPr="003038A0">
          <w:rPr>
            <w:rStyle w:val="Hyperlink"/>
            <w:rFonts w:ascii="Arial" w:hAnsi="Arial" w:cs="Arial"/>
          </w:rPr>
          <w:t>http://www.sead.ms.gov.br/wp-content/uploads/2022/09/Resolucao-Sedhast-No-276-Institui-o-Credenciamento.pdf</w:t>
        </w:r>
      </w:hyperlink>
      <w:r>
        <w:rPr>
          <w:rFonts w:ascii="Arial" w:hAnsi="Arial" w:cs="Arial"/>
        </w:rPr>
        <w:t xml:space="preserve"> </w:t>
      </w:r>
    </w:p>
    <w:sectPr w:rsidR="00E35B28" w:rsidRPr="00CE4C83" w:rsidSect="00C97F47">
      <w:headerReference w:type="default" r:id="rId10"/>
      <w:footerReference w:type="default" r:id="rId11"/>
      <w:pgSz w:w="11907" w:h="16839" w:code="9"/>
      <w:pgMar w:top="1417" w:right="850" w:bottom="1417" w:left="1276" w:header="426" w:footer="10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1A" w:rsidRDefault="0095011A">
      <w:r>
        <w:separator/>
      </w:r>
    </w:p>
  </w:endnote>
  <w:endnote w:type="continuationSeparator" w:id="0">
    <w:p w:rsidR="0095011A" w:rsidRDefault="0095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22" w:rsidRDefault="00305F6D" w:rsidP="00AF6F40">
    <w:pPr>
      <w:jc w:val="center"/>
      <w:rPr>
        <w:rFonts w:ascii="Times New Roman" w:hAnsi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1045845</wp:posOffset>
              </wp:positionH>
              <wp:positionV relativeFrom="paragraph">
                <wp:posOffset>41275</wp:posOffset>
              </wp:positionV>
              <wp:extent cx="5212080" cy="95123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951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822" w:rsidRPr="00C83DDF" w:rsidRDefault="0095011A" w:rsidP="00E8189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35pt;margin-top:3.25pt;width:410.4pt;height:7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YL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" filled="f" stroked="f">
              <v:textbox>
                <w:txbxContent>
                  <w:p w:rsidR="001A1822" w:rsidRPr="00C83DDF" w:rsidRDefault="00E94FF6" w:rsidP="00E8189A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384175</wp:posOffset>
              </wp:positionH>
              <wp:positionV relativeFrom="paragraph">
                <wp:posOffset>56515</wp:posOffset>
              </wp:positionV>
              <wp:extent cx="5829300" cy="0"/>
              <wp:effectExtent l="12700" t="8890" r="635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F9223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4.45pt" to="48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8IFA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" strokecolor="navy"/>
          </w:pict>
        </mc:Fallback>
      </mc:AlternateContent>
    </w:r>
    <w:r w:rsidR="00884D25">
      <w:rPr>
        <w:rFonts w:ascii="Times New Roman" w:hAnsi="Times New Roman"/>
        <w:color w:val="000000"/>
      </w:rPr>
      <w:t xml:space="preserve">  </w:t>
    </w:r>
  </w:p>
  <w:p w:rsidR="001A1822" w:rsidRDefault="0095011A" w:rsidP="005F5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1A" w:rsidRDefault="0095011A">
      <w:r>
        <w:separator/>
      </w:r>
    </w:p>
  </w:footnote>
  <w:footnote w:type="continuationSeparator" w:id="0">
    <w:p w:rsidR="0095011A" w:rsidRDefault="0095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78F" w:rsidRDefault="00884D25" w:rsidP="0016578F">
    <w:pPr>
      <w:jc w:val="center"/>
      <w:rPr>
        <w:b/>
        <w:bCs/>
      </w:rPr>
    </w:pPr>
    <w:r>
      <w:object w:dxaOrig="4154" w:dyaOrig="3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9.75pt" fillcolor="window">
          <v:imagedata r:id="rId1" o:title=""/>
        </v:shape>
        <o:OLEObject Type="Embed" ProgID="PBrush" ShapeID="_x0000_i1025" DrawAspect="Content" ObjectID="_1834055299" r:id="rId2"/>
      </w:object>
    </w:r>
  </w:p>
  <w:p w:rsidR="0016578F" w:rsidRDefault="00884D25" w:rsidP="0016578F">
    <w:pPr>
      <w:jc w:val="center"/>
      <w:rPr>
        <w:b/>
        <w:bCs/>
      </w:rPr>
    </w:pPr>
    <w:r>
      <w:rPr>
        <w:b/>
        <w:bCs/>
      </w:rPr>
      <w:t>GOVERNO DO ESTADO DE MATO GROSSO DO SUL</w:t>
    </w:r>
  </w:p>
  <w:p w:rsidR="0016578F" w:rsidRDefault="00884D25" w:rsidP="0016578F">
    <w:pPr>
      <w:jc w:val="center"/>
    </w:pPr>
    <w:r>
      <w:t xml:space="preserve">Secretaria de Estado de Assistência Social e </w:t>
    </w:r>
    <w:r w:rsidR="00746349">
      <w:t>dos Direitos Humanos</w:t>
    </w:r>
  </w:p>
  <w:p w:rsidR="001A1822" w:rsidRDefault="009501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875"/>
    <w:multiLevelType w:val="hybridMultilevel"/>
    <w:tmpl w:val="2CB483E2"/>
    <w:lvl w:ilvl="0" w:tplc="545CB2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71323"/>
    <w:multiLevelType w:val="hybridMultilevel"/>
    <w:tmpl w:val="E9282944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5C294B"/>
    <w:multiLevelType w:val="hybridMultilevel"/>
    <w:tmpl w:val="ABBE2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FD"/>
    <w:rsid w:val="0000202E"/>
    <w:rsid w:val="00007046"/>
    <w:rsid w:val="0002688C"/>
    <w:rsid w:val="0003160D"/>
    <w:rsid w:val="000447E7"/>
    <w:rsid w:val="000576E2"/>
    <w:rsid w:val="0006052B"/>
    <w:rsid w:val="00061954"/>
    <w:rsid w:val="00062725"/>
    <w:rsid w:val="00073A7E"/>
    <w:rsid w:val="00096E90"/>
    <w:rsid w:val="000E06F0"/>
    <w:rsid w:val="00113AA7"/>
    <w:rsid w:val="00114F16"/>
    <w:rsid w:val="001240E5"/>
    <w:rsid w:val="00127D57"/>
    <w:rsid w:val="00130D88"/>
    <w:rsid w:val="00133CA4"/>
    <w:rsid w:val="0014431C"/>
    <w:rsid w:val="00160536"/>
    <w:rsid w:val="00160CEA"/>
    <w:rsid w:val="00167596"/>
    <w:rsid w:val="001E06BD"/>
    <w:rsid w:val="00241326"/>
    <w:rsid w:val="002451D2"/>
    <w:rsid w:val="00270DAD"/>
    <w:rsid w:val="002B1374"/>
    <w:rsid w:val="002E51E9"/>
    <w:rsid w:val="002E6D32"/>
    <w:rsid w:val="00305F6D"/>
    <w:rsid w:val="00313ECD"/>
    <w:rsid w:val="00317850"/>
    <w:rsid w:val="00317DB9"/>
    <w:rsid w:val="003205A0"/>
    <w:rsid w:val="00322C1D"/>
    <w:rsid w:val="003234BF"/>
    <w:rsid w:val="0032596B"/>
    <w:rsid w:val="00340C1C"/>
    <w:rsid w:val="00343859"/>
    <w:rsid w:val="00381EB6"/>
    <w:rsid w:val="003853C5"/>
    <w:rsid w:val="003A2808"/>
    <w:rsid w:val="003B50C1"/>
    <w:rsid w:val="00407DE7"/>
    <w:rsid w:val="004104CC"/>
    <w:rsid w:val="00432727"/>
    <w:rsid w:val="00454193"/>
    <w:rsid w:val="00473177"/>
    <w:rsid w:val="004B4755"/>
    <w:rsid w:val="004D1095"/>
    <w:rsid w:val="004E025C"/>
    <w:rsid w:val="0053343F"/>
    <w:rsid w:val="005500F1"/>
    <w:rsid w:val="005545D2"/>
    <w:rsid w:val="00567565"/>
    <w:rsid w:val="00584386"/>
    <w:rsid w:val="00586663"/>
    <w:rsid w:val="005A1AEC"/>
    <w:rsid w:val="005A7E3F"/>
    <w:rsid w:val="00633744"/>
    <w:rsid w:val="006346FF"/>
    <w:rsid w:val="00636853"/>
    <w:rsid w:val="006966BA"/>
    <w:rsid w:val="006A615B"/>
    <w:rsid w:val="006C43D0"/>
    <w:rsid w:val="006F4687"/>
    <w:rsid w:val="006F4876"/>
    <w:rsid w:val="00721D99"/>
    <w:rsid w:val="00746349"/>
    <w:rsid w:val="007561A1"/>
    <w:rsid w:val="00764FF3"/>
    <w:rsid w:val="0077721D"/>
    <w:rsid w:val="007A46F1"/>
    <w:rsid w:val="007A63E9"/>
    <w:rsid w:val="007B1DDB"/>
    <w:rsid w:val="007B6A03"/>
    <w:rsid w:val="007C25F3"/>
    <w:rsid w:val="00806E46"/>
    <w:rsid w:val="00841505"/>
    <w:rsid w:val="008528AB"/>
    <w:rsid w:val="00861193"/>
    <w:rsid w:val="0086321F"/>
    <w:rsid w:val="00884D25"/>
    <w:rsid w:val="0088712B"/>
    <w:rsid w:val="008877E5"/>
    <w:rsid w:val="008941AC"/>
    <w:rsid w:val="008B3BF6"/>
    <w:rsid w:val="008C655C"/>
    <w:rsid w:val="008D3378"/>
    <w:rsid w:val="008F08F7"/>
    <w:rsid w:val="009274F8"/>
    <w:rsid w:val="00937565"/>
    <w:rsid w:val="0095011A"/>
    <w:rsid w:val="00952C2F"/>
    <w:rsid w:val="00964C03"/>
    <w:rsid w:val="009768CF"/>
    <w:rsid w:val="009A4BE6"/>
    <w:rsid w:val="00A509E0"/>
    <w:rsid w:val="00A5178F"/>
    <w:rsid w:val="00A67274"/>
    <w:rsid w:val="00A768FC"/>
    <w:rsid w:val="00A81D63"/>
    <w:rsid w:val="00AA4380"/>
    <w:rsid w:val="00AB1FA8"/>
    <w:rsid w:val="00AC2ED6"/>
    <w:rsid w:val="00AC7EEA"/>
    <w:rsid w:val="00AE10AF"/>
    <w:rsid w:val="00AE7BA5"/>
    <w:rsid w:val="00AF2326"/>
    <w:rsid w:val="00B242C1"/>
    <w:rsid w:val="00B410FA"/>
    <w:rsid w:val="00B92392"/>
    <w:rsid w:val="00B95468"/>
    <w:rsid w:val="00BC7DD9"/>
    <w:rsid w:val="00BE2376"/>
    <w:rsid w:val="00BF256D"/>
    <w:rsid w:val="00C62B21"/>
    <w:rsid w:val="00C67363"/>
    <w:rsid w:val="00C82A3A"/>
    <w:rsid w:val="00C84BBA"/>
    <w:rsid w:val="00C86C8C"/>
    <w:rsid w:val="00C97F47"/>
    <w:rsid w:val="00CC5A4E"/>
    <w:rsid w:val="00CC6442"/>
    <w:rsid w:val="00CE01E6"/>
    <w:rsid w:val="00CE4C83"/>
    <w:rsid w:val="00D000D5"/>
    <w:rsid w:val="00D11CB2"/>
    <w:rsid w:val="00D13E7C"/>
    <w:rsid w:val="00D15763"/>
    <w:rsid w:val="00D16BD0"/>
    <w:rsid w:val="00D21D66"/>
    <w:rsid w:val="00D31E54"/>
    <w:rsid w:val="00D358E5"/>
    <w:rsid w:val="00D42C4F"/>
    <w:rsid w:val="00D65C7E"/>
    <w:rsid w:val="00DA34D9"/>
    <w:rsid w:val="00DC179F"/>
    <w:rsid w:val="00DC554E"/>
    <w:rsid w:val="00DD3CCB"/>
    <w:rsid w:val="00DE7C5C"/>
    <w:rsid w:val="00DF3041"/>
    <w:rsid w:val="00DF32A2"/>
    <w:rsid w:val="00DF7FBC"/>
    <w:rsid w:val="00E1031F"/>
    <w:rsid w:val="00E35B28"/>
    <w:rsid w:val="00E427EF"/>
    <w:rsid w:val="00E55971"/>
    <w:rsid w:val="00E66228"/>
    <w:rsid w:val="00E75D8C"/>
    <w:rsid w:val="00E94FF6"/>
    <w:rsid w:val="00EC1488"/>
    <w:rsid w:val="00EC6FFD"/>
    <w:rsid w:val="00EE2AF4"/>
    <w:rsid w:val="00EE6811"/>
    <w:rsid w:val="00F0268B"/>
    <w:rsid w:val="00F141CB"/>
    <w:rsid w:val="00F3671D"/>
    <w:rsid w:val="00F46451"/>
    <w:rsid w:val="00F70D15"/>
    <w:rsid w:val="00F905CA"/>
    <w:rsid w:val="00FB084F"/>
    <w:rsid w:val="00FC65F7"/>
    <w:rsid w:val="00FD7878"/>
    <w:rsid w:val="00FE68D1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DDB23"/>
  <w15:docId w15:val="{7081363D-B940-4A35-B81F-B7C537A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4D2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D2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884D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4D25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84D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F02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5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5A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35B2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9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E4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d.ms.gov.br/wp-content/uploads/2022/09/Art-33-da-Lei-Federal-n.-13.01914-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ad.ms.gov.br/wp-content/uploads/2022/09/Resolucao-Sedhast-No-276-Institui-o-Credenciament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205A-8B14-4AE8-8097-C7227A54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Perez da Silva</dc:creator>
  <cp:lastModifiedBy>Laucymara Ayala Ajala</cp:lastModifiedBy>
  <cp:revision>4</cp:revision>
  <cp:lastPrinted>2025-09-25T17:52:00Z</cp:lastPrinted>
  <dcterms:created xsi:type="dcterms:W3CDTF">2026-03-03T18:48:00Z</dcterms:created>
  <dcterms:modified xsi:type="dcterms:W3CDTF">2026-03-03T19:02:00Z</dcterms:modified>
</cp:coreProperties>
</file>